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187" w:rsidRDefault="000B2187" w:rsidP="000B2187">
      <w:pPr>
        <w:pStyle w:val="21"/>
        <w:tabs>
          <w:tab w:val="left" w:pos="720"/>
        </w:tabs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Практическое 7</w:t>
      </w:r>
    </w:p>
    <w:p w:rsidR="000B2187" w:rsidRDefault="000B2187" w:rsidP="000B2187">
      <w:pPr>
        <w:pStyle w:val="21"/>
        <w:tabs>
          <w:tab w:val="left" w:pos="720"/>
        </w:tabs>
        <w:ind w:firstLine="0"/>
        <w:jc w:val="center"/>
        <w:rPr>
          <w:caps/>
          <w:sz w:val="28"/>
          <w:szCs w:val="28"/>
        </w:rPr>
      </w:pPr>
      <w:r w:rsidRPr="00FC5E0A">
        <w:rPr>
          <w:sz w:val="28"/>
          <w:szCs w:val="28"/>
        </w:rPr>
        <w:t>ВЫБОР ЭЛЕКТРООБОРУДОВАНИЯ</w:t>
      </w:r>
    </w:p>
    <w:p w:rsidR="000B2187" w:rsidRDefault="000B2187" w:rsidP="000B2187">
      <w:pPr>
        <w:pStyle w:val="21"/>
        <w:tabs>
          <w:tab w:val="left" w:pos="720"/>
        </w:tabs>
        <w:ind w:firstLine="0"/>
        <w:rPr>
          <w:caps/>
          <w:sz w:val="28"/>
          <w:szCs w:val="28"/>
        </w:rPr>
      </w:pPr>
    </w:p>
    <w:p w:rsidR="000B2187" w:rsidRPr="00161D7C" w:rsidRDefault="000B2187" w:rsidP="000B2187">
      <w:pPr>
        <w:pStyle w:val="21"/>
        <w:tabs>
          <w:tab w:val="left" w:pos="720"/>
        </w:tabs>
        <w:ind w:firstLine="0"/>
        <w:rPr>
          <w:caps/>
          <w:sz w:val="28"/>
          <w:szCs w:val="28"/>
        </w:rPr>
      </w:pPr>
      <w:r>
        <w:rPr>
          <w:caps/>
          <w:sz w:val="28"/>
          <w:szCs w:val="28"/>
        </w:rPr>
        <w:tab/>
      </w:r>
      <w:r w:rsidRPr="00161D7C">
        <w:rPr>
          <w:caps/>
          <w:sz w:val="28"/>
          <w:szCs w:val="28"/>
        </w:rPr>
        <w:t>4 В</w:t>
      </w:r>
      <w:r w:rsidRPr="00161D7C">
        <w:rPr>
          <w:sz w:val="28"/>
          <w:szCs w:val="28"/>
        </w:rPr>
        <w:t>ыбор реактора</w:t>
      </w:r>
    </w:p>
    <w:p w:rsidR="000B2187" w:rsidRPr="00161D7C" w:rsidRDefault="000B2187" w:rsidP="000B2187">
      <w:pPr>
        <w:pStyle w:val="21"/>
        <w:tabs>
          <w:tab w:val="left" w:pos="720"/>
        </w:tabs>
        <w:ind w:firstLine="0"/>
        <w:jc w:val="center"/>
        <w:rPr>
          <w:sz w:val="28"/>
          <w:szCs w:val="28"/>
        </w:rPr>
      </w:pPr>
    </w:p>
    <w:p w:rsidR="000B2187" w:rsidRPr="00161D7C" w:rsidRDefault="000B2187" w:rsidP="000B2187">
      <w:pPr>
        <w:pStyle w:val="21"/>
        <w:tabs>
          <w:tab w:val="left" w:pos="72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ab/>
        <w:t>Если значение тока короткого замыкания больше значения тока отключения, предполагаемого выключателя в цепи устанавливается реактор, для ограничения тока КЗ. Расчет можно выполнить в относительных и именованных единицах.</w:t>
      </w:r>
    </w:p>
    <w:p w:rsidR="000B2187" w:rsidRPr="00161D7C" w:rsidRDefault="000B2187" w:rsidP="000B2187">
      <w:pPr>
        <w:spacing w:line="360" w:lineRule="auto"/>
        <w:ind w:firstLine="709"/>
        <w:rPr>
          <w:sz w:val="28"/>
          <w:szCs w:val="28"/>
        </w:rPr>
      </w:pPr>
      <w:r w:rsidRPr="00161D7C">
        <w:rPr>
          <w:sz w:val="28"/>
          <w:szCs w:val="28"/>
        </w:rPr>
        <w:t xml:space="preserve"> Требуемое значение  сопротивления цепи с установкой                   реактора, Ом</w:t>
      </w:r>
      <w:proofErr w:type="gramStart"/>
      <w:r w:rsidRPr="00161D7C">
        <w:rPr>
          <w:sz w:val="28"/>
          <w:szCs w:val="28"/>
        </w:rPr>
        <w:t xml:space="preserve"> </w:t>
      </w:r>
    </w:p>
    <w:p w:rsidR="000B2187" w:rsidRPr="00161D7C" w:rsidRDefault="000B2187" w:rsidP="000B2187">
      <w:pPr>
        <w:spacing w:line="360" w:lineRule="auto"/>
        <w:ind w:left="-357" w:firstLine="1077"/>
        <w:rPr>
          <w:sz w:val="28"/>
          <w:szCs w:val="28"/>
        </w:rPr>
      </w:pPr>
      <w:proofErr w:type="gramEnd"/>
      <w:r w:rsidRPr="00161D7C">
        <w:rPr>
          <w:sz w:val="28"/>
          <w:szCs w:val="28"/>
        </w:rPr>
        <w:t xml:space="preserve">                           </w:t>
      </w:r>
      <w:r w:rsidRPr="00161D7C">
        <w:rPr>
          <w:position w:val="-30"/>
          <w:sz w:val="28"/>
          <w:szCs w:val="28"/>
        </w:rPr>
        <w:object w:dxaOrig="15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.75pt;height:42.75pt" o:ole="">
            <v:imagedata r:id="rId4" o:title=""/>
          </v:shape>
          <o:OLEObject Type="Embed" ProgID="Equation.3" ShapeID="_x0000_i1025" DrawAspect="Content" ObjectID="_1569501218" r:id="rId5"/>
        </w:object>
      </w:r>
      <w:r w:rsidRPr="00161D7C">
        <w:rPr>
          <w:sz w:val="28"/>
          <w:szCs w:val="28"/>
        </w:rPr>
        <w:t xml:space="preserve">,     </w:t>
      </w:r>
    </w:p>
    <w:p w:rsidR="000B2187" w:rsidRPr="00161D7C" w:rsidRDefault="000B2187" w:rsidP="000B2187">
      <w:pPr>
        <w:spacing w:line="360" w:lineRule="auto"/>
        <w:rPr>
          <w:sz w:val="28"/>
          <w:szCs w:val="28"/>
        </w:rPr>
      </w:pPr>
      <w:r w:rsidRPr="00161D7C">
        <w:rPr>
          <w:sz w:val="28"/>
          <w:szCs w:val="28"/>
        </w:rPr>
        <w:t xml:space="preserve">            Расчетное  сопротивление цепи без реактора, Ом</w:t>
      </w:r>
    </w:p>
    <w:p w:rsidR="000B2187" w:rsidRPr="00161D7C" w:rsidRDefault="000B2187" w:rsidP="000B2187">
      <w:pPr>
        <w:spacing w:line="360" w:lineRule="auto"/>
        <w:ind w:left="-357" w:firstLine="1077"/>
        <w:rPr>
          <w:sz w:val="28"/>
          <w:szCs w:val="28"/>
        </w:rPr>
      </w:pPr>
      <w:r w:rsidRPr="00161D7C">
        <w:rPr>
          <w:sz w:val="28"/>
          <w:szCs w:val="28"/>
        </w:rPr>
        <w:t xml:space="preserve">                           </w:t>
      </w:r>
      <w:r w:rsidRPr="00161D7C">
        <w:rPr>
          <w:position w:val="-30"/>
          <w:sz w:val="28"/>
          <w:szCs w:val="28"/>
        </w:rPr>
        <w:object w:dxaOrig="1300" w:dyaOrig="680">
          <v:shape id="_x0000_i1026" type="#_x0000_t75" style="width:1in;height:42.75pt" o:ole="">
            <v:imagedata r:id="rId6" o:title=""/>
          </v:shape>
          <o:OLEObject Type="Embed" ProgID="Equation.3" ShapeID="_x0000_i1026" DrawAspect="Content" ObjectID="_1569501219" r:id="rId7"/>
        </w:object>
      </w:r>
      <w:r w:rsidRPr="00161D7C">
        <w:rPr>
          <w:sz w:val="28"/>
          <w:szCs w:val="28"/>
        </w:rPr>
        <w:t xml:space="preserve">, </w:t>
      </w:r>
    </w:p>
    <w:p w:rsidR="000B2187" w:rsidRPr="00161D7C" w:rsidRDefault="000B2187" w:rsidP="000B2187">
      <w:pPr>
        <w:spacing w:line="360" w:lineRule="auto"/>
        <w:ind w:left="-357" w:firstLine="1077"/>
        <w:rPr>
          <w:sz w:val="28"/>
          <w:szCs w:val="28"/>
        </w:rPr>
      </w:pPr>
      <w:r w:rsidRPr="00161D7C">
        <w:rPr>
          <w:sz w:val="28"/>
          <w:szCs w:val="28"/>
        </w:rPr>
        <w:t xml:space="preserve"> Расчетное сопротивление, приходящееся на реактор</w:t>
      </w:r>
    </w:p>
    <w:p w:rsidR="000B2187" w:rsidRPr="00161D7C" w:rsidRDefault="000B2187" w:rsidP="000B2187">
      <w:pPr>
        <w:spacing w:line="360" w:lineRule="auto"/>
        <w:ind w:left="-357" w:firstLine="1077"/>
        <w:rPr>
          <w:sz w:val="28"/>
          <w:szCs w:val="28"/>
        </w:rPr>
      </w:pPr>
      <w:r w:rsidRPr="00161D7C">
        <w:rPr>
          <w:sz w:val="28"/>
          <w:szCs w:val="28"/>
        </w:rPr>
        <w:t xml:space="preserve">                           </w:t>
      </w:r>
      <w:r w:rsidRPr="00161D7C">
        <w:rPr>
          <w:position w:val="-12"/>
          <w:sz w:val="28"/>
          <w:szCs w:val="28"/>
        </w:rPr>
        <w:object w:dxaOrig="1579" w:dyaOrig="380">
          <v:shape id="_x0000_i1027" type="#_x0000_t75" style="width:90pt;height:26.25pt" o:ole="">
            <v:imagedata r:id="rId8" o:title=""/>
          </v:shape>
          <o:OLEObject Type="Embed" ProgID="Equation.3" ShapeID="_x0000_i1027" DrawAspect="Content" ObjectID="_1569501220" r:id="rId9"/>
        </w:object>
      </w:r>
    </w:p>
    <w:p w:rsidR="000B2187" w:rsidRPr="00161D7C" w:rsidRDefault="000B2187" w:rsidP="000B2187">
      <w:pPr>
        <w:spacing w:line="360" w:lineRule="auto"/>
        <w:ind w:left="-357" w:firstLine="1077"/>
        <w:rPr>
          <w:sz w:val="28"/>
          <w:szCs w:val="28"/>
        </w:rPr>
      </w:pPr>
    </w:p>
    <w:p w:rsidR="000B2187" w:rsidRPr="00161D7C" w:rsidRDefault="000B2187" w:rsidP="000B2187">
      <w:pPr>
        <w:spacing w:line="360" w:lineRule="auto"/>
        <w:ind w:left="708"/>
        <w:rPr>
          <w:sz w:val="28"/>
          <w:szCs w:val="28"/>
        </w:rPr>
      </w:pPr>
      <w:r w:rsidRPr="00161D7C">
        <w:rPr>
          <w:sz w:val="28"/>
          <w:szCs w:val="28"/>
        </w:rPr>
        <w:t>Рабочий ток ступени напряжения КЗ</w:t>
      </w:r>
    </w:p>
    <w:p w:rsidR="000B2187" w:rsidRPr="00161D7C" w:rsidRDefault="000B2187" w:rsidP="000B2187">
      <w:pPr>
        <w:spacing w:line="360" w:lineRule="auto"/>
        <w:ind w:left="708"/>
        <w:rPr>
          <w:sz w:val="28"/>
          <w:szCs w:val="28"/>
        </w:rPr>
      </w:pPr>
    </w:p>
    <w:p w:rsidR="000B2187" w:rsidRPr="00161D7C" w:rsidRDefault="000B2187" w:rsidP="000B2187">
      <w:pPr>
        <w:spacing w:line="360" w:lineRule="auto"/>
        <w:ind w:firstLine="2836"/>
        <w:rPr>
          <w:sz w:val="28"/>
          <w:szCs w:val="28"/>
        </w:rPr>
      </w:pPr>
      <w:r w:rsidRPr="00161D7C">
        <w:rPr>
          <w:position w:val="-30"/>
          <w:sz w:val="28"/>
          <w:szCs w:val="28"/>
          <w:lang w:val="en-US"/>
        </w:rPr>
        <w:object w:dxaOrig="1840" w:dyaOrig="720">
          <v:shape id="_x0000_i1028" type="#_x0000_t75" style="width:126pt;height:48pt" o:ole="">
            <v:imagedata r:id="rId10" o:title=""/>
          </v:shape>
          <o:OLEObject Type="Embed" ProgID="Equation.3" ShapeID="_x0000_i1028" DrawAspect="Content" ObjectID="_1569501221" r:id="rId11"/>
        </w:object>
      </w:r>
    </w:p>
    <w:p w:rsidR="000B2187" w:rsidRPr="00161D7C" w:rsidRDefault="000B2187" w:rsidP="000B2187">
      <w:pPr>
        <w:spacing w:line="360" w:lineRule="auto"/>
        <w:ind w:firstLine="2836"/>
        <w:rPr>
          <w:sz w:val="28"/>
          <w:szCs w:val="28"/>
        </w:rPr>
      </w:pPr>
    </w:p>
    <w:p w:rsidR="000B2187" w:rsidRPr="00161D7C" w:rsidRDefault="000B2187" w:rsidP="000B2187">
      <w:pPr>
        <w:spacing w:line="360" w:lineRule="auto"/>
        <w:rPr>
          <w:sz w:val="28"/>
          <w:szCs w:val="28"/>
        </w:rPr>
      </w:pPr>
      <w:r w:rsidRPr="00161D7C">
        <w:rPr>
          <w:sz w:val="28"/>
          <w:szCs w:val="28"/>
        </w:rPr>
        <w:t xml:space="preserve">         Максимальный рабочий ток ступени напряжения КЗ</w:t>
      </w:r>
      <w:r w:rsidRPr="00161D7C">
        <w:rPr>
          <w:sz w:val="28"/>
          <w:szCs w:val="28"/>
        </w:rPr>
        <w:tab/>
        <w:t>, А</w:t>
      </w:r>
    </w:p>
    <w:p w:rsidR="000B2187" w:rsidRPr="00161D7C" w:rsidRDefault="000B2187" w:rsidP="000B2187">
      <w:pPr>
        <w:spacing w:line="360" w:lineRule="auto"/>
        <w:rPr>
          <w:sz w:val="28"/>
          <w:szCs w:val="28"/>
        </w:rPr>
      </w:pPr>
    </w:p>
    <w:p w:rsidR="000B2187" w:rsidRPr="00161D7C" w:rsidRDefault="000B2187" w:rsidP="000B2187">
      <w:pPr>
        <w:spacing w:line="360" w:lineRule="auto"/>
        <w:ind w:left="2127" w:firstLine="709"/>
        <w:rPr>
          <w:sz w:val="28"/>
          <w:szCs w:val="28"/>
        </w:rPr>
      </w:pPr>
      <w:r w:rsidRPr="00161D7C">
        <w:rPr>
          <w:position w:val="-24"/>
          <w:sz w:val="28"/>
          <w:szCs w:val="28"/>
          <w:lang w:val="en-US"/>
        </w:rPr>
        <w:object w:dxaOrig="1920" w:dyaOrig="620">
          <v:shape id="_x0000_i1029" type="#_x0000_t75" style="width:171pt;height:39pt" o:ole="">
            <v:imagedata r:id="rId12" o:title=""/>
          </v:shape>
          <o:OLEObject Type="Embed" ProgID="Equation.3" ShapeID="_x0000_i1029" DrawAspect="Content" ObjectID="_1569501222" r:id="rId13"/>
        </w:object>
      </w:r>
      <w:r w:rsidRPr="00161D7C">
        <w:rPr>
          <w:sz w:val="28"/>
          <w:szCs w:val="28"/>
        </w:rPr>
        <w:t xml:space="preserve">, </w:t>
      </w:r>
    </w:p>
    <w:p w:rsidR="000B2187" w:rsidRPr="00161D7C" w:rsidRDefault="000B2187" w:rsidP="000B2187">
      <w:pPr>
        <w:spacing w:line="360" w:lineRule="auto"/>
        <w:ind w:left="2127" w:firstLine="709"/>
        <w:rPr>
          <w:sz w:val="28"/>
          <w:szCs w:val="28"/>
        </w:rPr>
      </w:pPr>
    </w:p>
    <w:p w:rsidR="000B2187" w:rsidRPr="00161D7C" w:rsidRDefault="000B2187" w:rsidP="000B2187">
      <w:pPr>
        <w:spacing w:line="360" w:lineRule="auto"/>
        <w:ind w:firstLine="720"/>
        <w:rPr>
          <w:sz w:val="28"/>
          <w:szCs w:val="28"/>
        </w:rPr>
      </w:pPr>
      <w:r w:rsidRPr="00161D7C">
        <w:rPr>
          <w:sz w:val="28"/>
          <w:szCs w:val="28"/>
        </w:rPr>
        <w:t xml:space="preserve"> Выбор реактора по условиям:</w:t>
      </w:r>
    </w:p>
    <w:p w:rsidR="000B2187" w:rsidRPr="00161D7C" w:rsidRDefault="000B2187" w:rsidP="000B2187">
      <w:pPr>
        <w:spacing w:line="360" w:lineRule="auto"/>
        <w:ind w:left="2116" w:firstLine="720"/>
        <w:rPr>
          <w:sz w:val="28"/>
          <w:szCs w:val="28"/>
        </w:rPr>
      </w:pPr>
      <w:r w:rsidRPr="00161D7C">
        <w:rPr>
          <w:position w:val="-50"/>
          <w:sz w:val="28"/>
          <w:szCs w:val="28"/>
          <w:lang w:val="en-US"/>
        </w:rPr>
        <w:object w:dxaOrig="1579" w:dyaOrig="1100">
          <v:shape id="_x0000_i1030" type="#_x0000_t75" style="width:2in;height:1in" o:ole="">
            <v:imagedata r:id="rId14" o:title=""/>
          </v:shape>
          <o:OLEObject Type="Embed" ProgID="Equation.3" ShapeID="_x0000_i1030" DrawAspect="Content" ObjectID="_1569501223" r:id="rId15"/>
        </w:objec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  <w:lang w:val="ru-MO"/>
        </w:rPr>
      </w:pPr>
      <w:r w:rsidRPr="00161D7C">
        <w:rPr>
          <w:sz w:val="28"/>
          <w:szCs w:val="28"/>
        </w:rPr>
        <w:t xml:space="preserve">Выбор данных реактора по </w:t>
      </w:r>
      <w:r w:rsidRPr="00161D7C">
        <w:rPr>
          <w:sz w:val="28"/>
          <w:szCs w:val="28"/>
          <w:lang w:val="ru-MO"/>
        </w:rPr>
        <w:t>[3]</w:t>
      </w:r>
    </w:p>
    <w:p w:rsidR="000B2187" w:rsidRPr="00161D7C" w:rsidRDefault="000B2187" w:rsidP="000B2187">
      <w:pPr>
        <w:pStyle w:val="4"/>
        <w:jc w:val="both"/>
        <w:rPr>
          <w:sz w:val="28"/>
          <w:lang w:eastAsia="ru-RU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Сопротивление цепи КЗ сопротивлением  выбранного  реактора</w:t>
      </w:r>
    </w:p>
    <w:p w:rsidR="000B2187" w:rsidRPr="00161D7C" w:rsidRDefault="000B2187" w:rsidP="000B2187">
      <w:pPr>
        <w:pStyle w:val="21"/>
        <w:ind w:firstLine="72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center"/>
        <w:rPr>
          <w:sz w:val="28"/>
          <w:szCs w:val="28"/>
        </w:rPr>
      </w:pPr>
      <w:r w:rsidRPr="00161D7C">
        <w:rPr>
          <w:position w:val="-34"/>
          <w:sz w:val="28"/>
          <w:szCs w:val="28"/>
        </w:rPr>
        <w:object w:dxaOrig="1480" w:dyaOrig="720">
          <v:shape id="_x0000_i1031" type="#_x0000_t75" style="width:74.25pt;height:36pt" o:ole="">
            <v:imagedata r:id="rId16" o:title=""/>
          </v:shape>
          <o:OLEObject Type="Embed" ProgID="Equation.3" ShapeID="_x0000_i1031" DrawAspect="Content" ObjectID="_1569501224" r:id="rId17"/>
        </w:objec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center"/>
        <w:rPr>
          <w:caps/>
          <w:sz w:val="28"/>
          <w:szCs w:val="28"/>
        </w:rPr>
      </w:pPr>
      <w:r w:rsidRPr="00161D7C">
        <w:rPr>
          <w:caps/>
          <w:sz w:val="28"/>
          <w:szCs w:val="28"/>
        </w:rPr>
        <w:br w:type="page"/>
      </w:r>
      <w:r w:rsidRPr="00161D7C">
        <w:rPr>
          <w:caps/>
          <w:sz w:val="28"/>
          <w:szCs w:val="28"/>
        </w:rPr>
        <w:lastRenderedPageBreak/>
        <w:t>5  Выбор высоковольтных выключателей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Выбор выключателей производится </w:t>
      </w:r>
      <w:proofErr w:type="gramStart"/>
      <w:r w:rsidRPr="00161D7C">
        <w:rPr>
          <w:sz w:val="28"/>
          <w:szCs w:val="28"/>
        </w:rPr>
        <w:t>по</w:t>
      </w:r>
      <w:proofErr w:type="gramEnd"/>
      <w:r w:rsidRPr="00161D7C">
        <w:rPr>
          <w:sz w:val="28"/>
          <w:szCs w:val="28"/>
        </w:rPr>
        <w:t>: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- роду установки</w:t>
      </w: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- по допустимому току</w:t>
      </w: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по напряжению 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Далее производится проверка к устойчивости к токам КЗ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а</w:t>
      </w:r>
      <w:proofErr w:type="gramStart"/>
      <w:r w:rsidRPr="00161D7C">
        <w:rPr>
          <w:sz w:val="28"/>
          <w:szCs w:val="28"/>
        </w:rPr>
        <w:t>)д</w:t>
      </w:r>
      <w:proofErr w:type="gramEnd"/>
      <w:r w:rsidRPr="00161D7C">
        <w:rPr>
          <w:sz w:val="28"/>
          <w:szCs w:val="28"/>
        </w:rPr>
        <w:t>инамическая стойкость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б</w:t>
      </w:r>
      <w:proofErr w:type="gramStart"/>
      <w:r w:rsidRPr="00161D7C">
        <w:rPr>
          <w:sz w:val="28"/>
          <w:szCs w:val="28"/>
        </w:rPr>
        <w:t>)т</w:t>
      </w:r>
      <w:proofErr w:type="gramEnd"/>
      <w:r w:rsidRPr="00161D7C">
        <w:rPr>
          <w:sz w:val="28"/>
          <w:szCs w:val="28"/>
        </w:rPr>
        <w:t>ермическая стойкость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Выбор рекомендуется оформлять в виде таблицы  </w:t>
      </w:r>
    </w:p>
    <w:p w:rsidR="000B2187" w:rsidRPr="00161D7C" w:rsidRDefault="000B2187" w:rsidP="000B2187">
      <w:pPr>
        <w:tabs>
          <w:tab w:val="left" w:pos="1340"/>
        </w:tabs>
        <w:rPr>
          <w:sz w:val="28"/>
          <w:szCs w:val="28"/>
        </w:rPr>
      </w:pPr>
    </w:p>
    <w:p w:rsidR="000B2187" w:rsidRPr="00161D7C" w:rsidRDefault="000B2187" w:rsidP="000B2187">
      <w:pPr>
        <w:tabs>
          <w:tab w:val="left" w:pos="1340"/>
        </w:tabs>
        <w:rPr>
          <w:sz w:val="28"/>
          <w:szCs w:val="28"/>
        </w:rPr>
      </w:pPr>
      <w:r w:rsidRPr="00161D7C">
        <w:rPr>
          <w:sz w:val="28"/>
          <w:szCs w:val="28"/>
        </w:rPr>
        <w:t>Таблица 5.1- Условия выбора высоковольтного выключателя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95"/>
        <w:gridCol w:w="3096"/>
        <w:gridCol w:w="3096"/>
      </w:tblGrid>
      <w:tr w:rsidR="000B2187" w:rsidRPr="00161D7C" w:rsidTr="00EC69C5">
        <w:tc>
          <w:tcPr>
            <w:tcW w:w="3095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Условия выбора выключателя</w:t>
            </w:r>
          </w:p>
        </w:tc>
        <w:tc>
          <w:tcPr>
            <w:tcW w:w="3096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Расчетные данные</w:t>
            </w:r>
          </w:p>
        </w:tc>
        <w:tc>
          <w:tcPr>
            <w:tcW w:w="3096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Каталожные данные выключателя</w:t>
            </w:r>
          </w:p>
        </w:tc>
      </w:tr>
      <w:tr w:rsidR="000B2187" w:rsidRPr="00161D7C" w:rsidTr="00EC69C5">
        <w:tc>
          <w:tcPr>
            <w:tcW w:w="3095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position w:val="-196"/>
                <w:sz w:val="28"/>
                <w:szCs w:val="28"/>
              </w:rPr>
              <w:object w:dxaOrig="2780" w:dyaOrig="4040">
                <v:shape id="_x0000_i1032" type="#_x0000_t75" style="width:138.75pt;height:201.75pt" o:ole="">
                  <v:imagedata r:id="rId18" o:title=""/>
                </v:shape>
                <o:OLEObject Type="Embed" ProgID="Equation.3" ShapeID="_x0000_i1032" DrawAspect="Content" ObjectID="_1569501225" r:id="rId19"/>
              </w:object>
            </w:r>
          </w:p>
        </w:tc>
        <w:tc>
          <w:tcPr>
            <w:tcW w:w="3096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position w:val="-198"/>
                <w:sz w:val="28"/>
                <w:szCs w:val="28"/>
              </w:rPr>
              <w:object w:dxaOrig="2780" w:dyaOrig="4120">
                <v:shape id="_x0000_i1033" type="#_x0000_t75" style="width:138.75pt;height:206.25pt" o:ole="">
                  <v:imagedata r:id="rId20" o:title=""/>
                </v:shape>
                <o:OLEObject Type="Embed" ProgID="Equation.3" ShapeID="_x0000_i1033" DrawAspect="Content" ObjectID="_1569501226" r:id="rId21"/>
              </w:object>
            </w:r>
          </w:p>
        </w:tc>
        <w:tc>
          <w:tcPr>
            <w:tcW w:w="3096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position w:val="-200"/>
                <w:sz w:val="28"/>
                <w:szCs w:val="28"/>
              </w:rPr>
              <w:object w:dxaOrig="2780" w:dyaOrig="4080">
                <v:shape id="_x0000_i1034" type="#_x0000_t75" style="width:138.75pt;height:204pt" o:ole="">
                  <v:imagedata r:id="rId22" o:title=""/>
                </v:shape>
                <o:OLEObject Type="Embed" ProgID="Equation.3" ShapeID="_x0000_i1034" DrawAspect="Content" ObjectID="_1569501227" r:id="rId23"/>
              </w:object>
            </w:r>
          </w:p>
        </w:tc>
      </w:tr>
    </w:tbl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Выбор выключателей производится для всех напряжений подстанций</w:t>
      </w:r>
    </w:p>
    <w:p w:rsidR="000B2187" w:rsidRPr="00161D7C" w:rsidRDefault="000B2187" w:rsidP="000B2187">
      <w:pPr>
        <w:pStyle w:val="21"/>
        <w:ind w:firstLine="0"/>
        <w:jc w:val="both"/>
        <w:rPr>
          <w:caps/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center"/>
        <w:rPr>
          <w:caps/>
          <w:sz w:val="28"/>
          <w:szCs w:val="28"/>
        </w:rPr>
      </w:pPr>
      <w:r w:rsidRPr="00161D7C">
        <w:rPr>
          <w:caps/>
          <w:sz w:val="28"/>
          <w:szCs w:val="28"/>
        </w:rPr>
        <w:br w:type="page"/>
      </w:r>
      <w:r w:rsidRPr="00161D7C">
        <w:rPr>
          <w:caps/>
          <w:sz w:val="28"/>
          <w:szCs w:val="28"/>
        </w:rPr>
        <w:lastRenderedPageBreak/>
        <w:t>6 Выбор жестких шин</w:t>
      </w:r>
    </w:p>
    <w:p w:rsidR="000B2187" w:rsidRPr="00161D7C" w:rsidRDefault="000B2187" w:rsidP="000B2187">
      <w:pPr>
        <w:pStyle w:val="21"/>
        <w:ind w:firstLine="0"/>
        <w:jc w:val="both"/>
        <w:rPr>
          <w:caps/>
          <w:sz w:val="28"/>
          <w:szCs w:val="28"/>
        </w:rPr>
      </w:pP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Согласно ПУЭ§ 1,3,28 жёсткие шины в пределах РУ всех напряжений выбираются по условию нагрева (по допустимому току</w:t>
      </w:r>
      <w:proofErr w:type="gramStart"/>
      <w:r w:rsidRPr="00161D7C">
        <w:rPr>
          <w:sz w:val="28"/>
          <w:szCs w:val="28"/>
        </w:rPr>
        <w:t>)П</w:t>
      </w:r>
      <w:proofErr w:type="gramEnd"/>
      <w:r w:rsidRPr="00161D7C">
        <w:rPr>
          <w:sz w:val="28"/>
          <w:szCs w:val="28"/>
        </w:rPr>
        <w:t xml:space="preserve">ри этом учитывается не только нормальные, но и послеаварийные режимы. В </w:t>
      </w:r>
      <w:proofErr w:type="gramStart"/>
      <w:r w:rsidRPr="00161D7C">
        <w:rPr>
          <w:sz w:val="28"/>
          <w:szCs w:val="28"/>
        </w:rPr>
        <w:t>закрытых</w:t>
      </w:r>
      <w:proofErr w:type="gramEnd"/>
      <w:r w:rsidRPr="00161D7C">
        <w:rPr>
          <w:sz w:val="28"/>
          <w:szCs w:val="28"/>
        </w:rPr>
        <w:t xml:space="preserve"> РУ 6-10кВ ошиновка и сборные шины выполняются жесткими алюминиевыми шинами. Медные шины из-за высокой их стоимости не применяются даже при больших токовых нагрузках. При токах 3000  А применяются одно </w:t>
      </w:r>
      <w:proofErr w:type="gramStart"/>
      <w:r w:rsidRPr="00161D7C">
        <w:rPr>
          <w:sz w:val="28"/>
          <w:szCs w:val="28"/>
        </w:rPr>
        <w:t>–и</w:t>
      </w:r>
      <w:proofErr w:type="gramEnd"/>
      <w:r w:rsidRPr="00161D7C">
        <w:rPr>
          <w:sz w:val="28"/>
          <w:szCs w:val="28"/>
        </w:rPr>
        <w:t xml:space="preserve"> двух полосные шины Условия выбора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sz w:val="28"/>
          <w:szCs w:val="28"/>
          <w:lang w:val="en-US"/>
        </w:rPr>
        <w:t>I</w:t>
      </w:r>
      <w:r w:rsidRPr="00161D7C">
        <w:rPr>
          <w:sz w:val="28"/>
          <w:szCs w:val="28"/>
        </w:rPr>
        <w:t xml:space="preserve">мах &lt; </w:t>
      </w:r>
      <w:r w:rsidRPr="00161D7C">
        <w:rPr>
          <w:sz w:val="28"/>
          <w:szCs w:val="28"/>
          <w:lang w:val="en-US"/>
        </w:rPr>
        <w:t>I</w:t>
      </w:r>
      <w:proofErr w:type="spellStart"/>
      <w:r w:rsidRPr="00161D7C">
        <w:rPr>
          <w:sz w:val="28"/>
          <w:szCs w:val="28"/>
        </w:rPr>
        <w:t>доп</w:t>
      </w:r>
      <w:proofErr w:type="spellEnd"/>
      <w:r w:rsidRPr="00161D7C">
        <w:rPr>
          <w:sz w:val="28"/>
          <w:szCs w:val="28"/>
        </w:rPr>
        <w:t xml:space="preserve">                                         (6.1)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Проверка по допустимому току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36"/>
          <w:sz w:val="28"/>
          <w:szCs w:val="28"/>
        </w:rPr>
        <w:object w:dxaOrig="3200" w:dyaOrig="999">
          <v:shape id="_x0000_i1035" type="#_x0000_t75" style="width:159.75pt;height:50.25pt" o:ole="">
            <v:imagedata r:id="rId24" o:title=""/>
          </v:shape>
          <o:OLEObject Type="Embed" ProgID="Equation.3" ShapeID="_x0000_i1035" DrawAspect="Content" ObjectID="_1569501228" r:id="rId25"/>
        </w:object>
      </w:r>
      <w:r w:rsidRPr="00161D7C">
        <w:rPr>
          <w:sz w:val="28"/>
          <w:szCs w:val="28"/>
        </w:rPr>
        <w:t xml:space="preserve">                               (6.2)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r w:rsidRPr="00161D7C">
        <w:rPr>
          <w:b/>
          <w:sz w:val="28"/>
          <w:szCs w:val="28"/>
          <w:lang w:val="en-US"/>
        </w:rPr>
        <w:t>I</w:t>
      </w:r>
      <w:r w:rsidRPr="00161D7C">
        <w:rPr>
          <w:sz w:val="28"/>
          <w:szCs w:val="28"/>
        </w:rPr>
        <w:t>доп</w:t>
      </w:r>
      <w:proofErr w:type="gramStart"/>
      <w:r w:rsidRPr="00161D7C">
        <w:rPr>
          <w:sz w:val="28"/>
          <w:szCs w:val="28"/>
        </w:rPr>
        <w:t>.н</w:t>
      </w:r>
      <w:proofErr w:type="gramEnd"/>
      <w:r w:rsidRPr="00161D7C">
        <w:rPr>
          <w:sz w:val="28"/>
          <w:szCs w:val="28"/>
        </w:rPr>
        <w:t>ом допустимый ток по таблице при температуре воздуха 25</w:t>
      </w:r>
      <w:r w:rsidRPr="00161D7C">
        <w:rPr>
          <w:sz w:val="28"/>
          <w:szCs w:val="28"/>
          <w:vertAlign w:val="superscript"/>
        </w:rPr>
        <w:t>0</w:t>
      </w:r>
      <w:r w:rsidRPr="00161D7C">
        <w:rPr>
          <w:sz w:val="28"/>
          <w:szCs w:val="28"/>
        </w:rPr>
        <w:t>С λ0 действительная температура воздуха.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Механический расчет однополосных шин.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proofErr w:type="gramStart"/>
      <w:r w:rsidRPr="00161D7C">
        <w:rPr>
          <w:sz w:val="28"/>
          <w:szCs w:val="28"/>
        </w:rPr>
        <w:t>Наибольшие</w:t>
      </w:r>
      <w:proofErr w:type="gramEnd"/>
      <w:r w:rsidRPr="00161D7C">
        <w:rPr>
          <w:sz w:val="28"/>
          <w:szCs w:val="28"/>
        </w:rPr>
        <w:t xml:space="preserve"> удельное усилие при токе КЗ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36"/>
          <w:sz w:val="28"/>
          <w:szCs w:val="28"/>
        </w:rPr>
        <w:object w:dxaOrig="2100" w:dyaOrig="920">
          <v:shape id="_x0000_i1036" type="#_x0000_t75" style="width:105pt;height:45.75pt" o:ole="">
            <v:imagedata r:id="rId26" o:title=""/>
          </v:shape>
          <o:OLEObject Type="Embed" ProgID="Equation.3" ShapeID="_x0000_i1036" DrawAspect="Content" ObjectID="_1569501229" r:id="rId27"/>
        </w:object>
      </w:r>
      <w:r w:rsidRPr="00161D7C">
        <w:rPr>
          <w:sz w:val="28"/>
          <w:szCs w:val="28"/>
        </w:rPr>
        <w:t xml:space="preserve">                                                       (6.3)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Так как расстояние между фазами значительно больше периметра </w:t>
      </w:r>
      <w:proofErr w:type="gramStart"/>
      <w:r w:rsidRPr="00161D7C">
        <w:rPr>
          <w:sz w:val="28"/>
          <w:szCs w:val="28"/>
        </w:rPr>
        <w:t>шин</w:t>
      </w:r>
      <w:proofErr w:type="gramEnd"/>
      <w:r w:rsidRPr="00161D7C">
        <w:rPr>
          <w:sz w:val="28"/>
          <w:szCs w:val="28"/>
        </w:rPr>
        <w:t xml:space="preserve"> а&gt;&gt;2(</w:t>
      </w:r>
      <w:r w:rsidRPr="00161D7C">
        <w:rPr>
          <w:sz w:val="28"/>
          <w:szCs w:val="28"/>
          <w:lang w:val="en-US"/>
        </w:rPr>
        <w:t>b</w:t>
      </w:r>
      <w:r w:rsidRPr="00161D7C">
        <w:rPr>
          <w:sz w:val="28"/>
          <w:szCs w:val="28"/>
        </w:rPr>
        <w:t>+</w:t>
      </w:r>
      <w:r w:rsidRPr="00161D7C">
        <w:rPr>
          <w:sz w:val="28"/>
          <w:szCs w:val="28"/>
          <w:lang w:val="en-US"/>
        </w:rPr>
        <w:t>h</w:t>
      </w:r>
      <w:r w:rsidRPr="00161D7C">
        <w:rPr>
          <w:sz w:val="28"/>
          <w:szCs w:val="28"/>
        </w:rPr>
        <w:t>), то коэффициент формы Кф=1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Изгибающий момент, Нм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36"/>
          <w:sz w:val="28"/>
          <w:szCs w:val="28"/>
        </w:rPr>
        <w:object w:dxaOrig="1240" w:dyaOrig="960">
          <v:shape id="_x0000_i1037" type="#_x0000_t75" style="width:62.25pt;height:48pt" o:ole="">
            <v:imagedata r:id="rId28" o:title=""/>
          </v:shape>
          <o:OLEObject Type="Embed" ProgID="Equation.3" ShapeID="_x0000_i1037" DrawAspect="Content" ObjectID="_1569501230" r:id="rId29"/>
        </w:object>
      </w:r>
      <w:r w:rsidRPr="00161D7C">
        <w:rPr>
          <w:sz w:val="28"/>
          <w:szCs w:val="28"/>
        </w:rPr>
        <w:t xml:space="preserve">                                                     (6.4)</w:t>
      </w:r>
    </w:p>
    <w:p w:rsidR="000B2187" w:rsidRPr="00161D7C" w:rsidRDefault="000B2187" w:rsidP="000B2187">
      <w:pPr>
        <w:pStyle w:val="21"/>
        <w:ind w:firstLine="0"/>
        <w:jc w:val="center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spellStart"/>
      <w:r w:rsidRPr="00161D7C">
        <w:rPr>
          <w:i/>
          <w:sz w:val="28"/>
          <w:szCs w:val="28"/>
          <w:lang w:val="en-US"/>
        </w:rPr>
        <w:t>i</w:t>
      </w:r>
      <w:proofErr w:type="spellEnd"/>
      <w:r w:rsidRPr="00161D7C">
        <w:rPr>
          <w:sz w:val="28"/>
          <w:szCs w:val="28"/>
        </w:rPr>
        <w:t xml:space="preserve"> – длина пролета между опорными изоляторами шинной конструкции, </w:t>
      </w:r>
      <w:proofErr w:type="gramStart"/>
      <w:r w:rsidRPr="00161D7C">
        <w:rPr>
          <w:sz w:val="28"/>
          <w:szCs w:val="28"/>
        </w:rPr>
        <w:t>м</w:t>
      </w:r>
      <w:proofErr w:type="gramEnd"/>
      <w:r w:rsidRPr="00161D7C">
        <w:rPr>
          <w:sz w:val="28"/>
          <w:szCs w:val="28"/>
        </w:rPr>
        <w:t xml:space="preserve"> 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Напряжение в материале шины, МПа  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36"/>
          <w:sz w:val="28"/>
          <w:szCs w:val="28"/>
        </w:rPr>
        <w:object w:dxaOrig="1500" w:dyaOrig="880">
          <v:shape id="_x0000_i1038" type="#_x0000_t75" style="width:75pt;height:44.25pt" o:ole="">
            <v:imagedata r:id="rId30" o:title=""/>
          </v:shape>
          <o:OLEObject Type="Embed" ProgID="Equation.3" ShapeID="_x0000_i1038" DrawAspect="Content" ObjectID="_1569501231" r:id="rId31"/>
        </w:object>
      </w:r>
      <w:r w:rsidRPr="00161D7C">
        <w:rPr>
          <w:sz w:val="28"/>
          <w:szCs w:val="28"/>
        </w:rPr>
        <w:t xml:space="preserve">                                                     (6.5)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  <w:lang w:val="en-US"/>
        </w:rPr>
        <w:t>W</w:t>
      </w:r>
      <w:r w:rsidRPr="00161D7C">
        <w:rPr>
          <w:sz w:val="28"/>
          <w:szCs w:val="28"/>
        </w:rPr>
        <w:t>- Моменты сопротивления шин см.приложения табл. П-3</w:t>
      </w:r>
    </w:p>
    <w:p w:rsidR="000B2187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lastRenderedPageBreak/>
        <w:t xml:space="preserve">Шины механически прочны если 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sz w:val="28"/>
          <w:szCs w:val="28"/>
          <w:lang w:val="en-US"/>
        </w:rPr>
        <w:t>G</w:t>
      </w:r>
      <w:proofErr w:type="spellStart"/>
      <w:r w:rsidRPr="00DB608F">
        <w:rPr>
          <w:sz w:val="28"/>
          <w:szCs w:val="28"/>
          <w:vertAlign w:val="subscript"/>
        </w:rPr>
        <w:t>расч</w:t>
      </w:r>
      <w:proofErr w:type="spellEnd"/>
      <w:r w:rsidRPr="00161D7C">
        <w:rPr>
          <w:sz w:val="28"/>
          <w:szCs w:val="28"/>
        </w:rPr>
        <w:t>&lt;</w:t>
      </w:r>
      <w:r w:rsidRPr="00161D7C">
        <w:rPr>
          <w:sz w:val="28"/>
          <w:szCs w:val="28"/>
          <w:lang w:val="en-US"/>
        </w:rPr>
        <w:t>G</w:t>
      </w:r>
      <w:proofErr w:type="spellStart"/>
      <w:r w:rsidRPr="00DB608F">
        <w:rPr>
          <w:sz w:val="28"/>
          <w:szCs w:val="28"/>
          <w:vertAlign w:val="subscript"/>
        </w:rPr>
        <w:t>доп</w:t>
      </w:r>
      <w:proofErr w:type="spellEnd"/>
      <w:r w:rsidRPr="00161D7C">
        <w:rPr>
          <w:sz w:val="28"/>
          <w:szCs w:val="28"/>
        </w:rPr>
        <w:t xml:space="preserve">                                                                     (6.6)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Механический расчет </w:t>
      </w:r>
      <w:proofErr w:type="spellStart"/>
      <w:r w:rsidRPr="00161D7C">
        <w:rPr>
          <w:sz w:val="28"/>
          <w:szCs w:val="28"/>
        </w:rPr>
        <w:t>двухполосных</w:t>
      </w:r>
      <w:proofErr w:type="spellEnd"/>
      <w:r w:rsidRPr="00161D7C">
        <w:rPr>
          <w:sz w:val="28"/>
          <w:szCs w:val="28"/>
        </w:rPr>
        <w:t xml:space="preserve"> шин</w:t>
      </w:r>
      <w:r>
        <w:rPr>
          <w:sz w:val="28"/>
          <w:szCs w:val="28"/>
        </w:rPr>
        <w:t>.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Если каждая фаза выполняется из двух полос, то возникает усилие между полосами и между фазами. Усилие между полосами не должно приводить к их соприкосновению. Для того чтобы уменьшить это усилие, в пролете между полосами устанавливают прокладки. Пролет между прокладками </w:t>
      </w:r>
      <w:proofErr w:type="spellStart"/>
      <w:proofErr w:type="gramStart"/>
      <w:r w:rsidRPr="00161D7C">
        <w:rPr>
          <w:i/>
          <w:sz w:val="28"/>
          <w:szCs w:val="28"/>
          <w:lang w:val="en-US"/>
        </w:rPr>
        <w:t>i</w:t>
      </w:r>
      <w:proofErr w:type="gramEnd"/>
      <w:r w:rsidRPr="00161D7C">
        <w:rPr>
          <w:i/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 xml:space="preserve"> выбирается таким образом, чтобы электродинамические силы, возникающие при КЗ, не вызывали соприкосновения полос.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proofErr w:type="spellStart"/>
      <w:proofErr w:type="gramStart"/>
      <w:r w:rsidRPr="00161D7C">
        <w:rPr>
          <w:i/>
          <w:sz w:val="28"/>
          <w:szCs w:val="28"/>
          <w:lang w:val="en-US"/>
        </w:rPr>
        <w:t>i</w:t>
      </w:r>
      <w:r w:rsidRPr="00161D7C">
        <w:rPr>
          <w:sz w:val="28"/>
          <w:szCs w:val="28"/>
        </w:rPr>
        <w:t>п</w:t>
      </w:r>
      <w:proofErr w:type="gramEnd"/>
      <w:r w:rsidRPr="00161D7C">
        <w:rPr>
          <w:sz w:val="28"/>
          <w:szCs w:val="28"/>
        </w:rPr>
        <w:t>=</w:t>
      </w:r>
      <w:proofErr w:type="spellEnd"/>
      <w:r w:rsidRPr="00161D7C">
        <w:rPr>
          <w:position w:val="-50"/>
          <w:sz w:val="28"/>
          <w:szCs w:val="28"/>
        </w:rPr>
        <w:object w:dxaOrig="2799" w:dyaOrig="1120">
          <v:shape id="_x0000_i1039" type="#_x0000_t75" style="width:140.25pt;height:56.25pt" o:ole="">
            <v:imagedata r:id="rId32" o:title=""/>
          </v:shape>
          <o:OLEObject Type="Embed" ProgID="Equation.3" ShapeID="_x0000_i1039" DrawAspect="Content" ObjectID="_1569501232" r:id="rId33"/>
        </w:object>
      </w:r>
      <w:r w:rsidRPr="00161D7C">
        <w:rPr>
          <w:sz w:val="28"/>
          <w:szCs w:val="28"/>
        </w:rPr>
        <w:t xml:space="preserve">                                    (6.7)</w:t>
      </w:r>
    </w:p>
    <w:p w:rsidR="000B2187" w:rsidRPr="00161D7C" w:rsidRDefault="000B2187" w:rsidP="000B2187">
      <w:pPr>
        <w:pStyle w:val="21"/>
        <w:ind w:firstLine="0"/>
        <w:jc w:val="both"/>
        <w:rPr>
          <w:i/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spellStart"/>
      <w:r w:rsidRPr="00161D7C">
        <w:rPr>
          <w:i/>
          <w:sz w:val="28"/>
          <w:szCs w:val="28"/>
        </w:rPr>
        <w:t>а</w:t>
      </w:r>
      <w:proofErr w:type="gramStart"/>
      <w:r w:rsidRPr="00161D7C">
        <w:rPr>
          <w:i/>
          <w:sz w:val="28"/>
          <w:szCs w:val="28"/>
        </w:rPr>
        <w:t>п</w:t>
      </w:r>
      <w:proofErr w:type="spellEnd"/>
      <w:r w:rsidRPr="00161D7C">
        <w:rPr>
          <w:i/>
          <w:sz w:val="28"/>
          <w:szCs w:val="28"/>
        </w:rPr>
        <w:t>-</w:t>
      </w:r>
      <w:proofErr w:type="gramEnd"/>
      <w:r w:rsidRPr="00161D7C">
        <w:rPr>
          <w:i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расстояние между осями полос, СМ  </w:t>
      </w:r>
      <w:r w:rsidRPr="00161D7C">
        <w:rPr>
          <w:i/>
          <w:sz w:val="28"/>
          <w:szCs w:val="28"/>
        </w:rPr>
        <w:t>а=ап=2</w:t>
      </w:r>
      <w:r w:rsidRPr="00161D7C">
        <w:rPr>
          <w:i/>
          <w:sz w:val="28"/>
          <w:szCs w:val="28"/>
          <w:lang w:val="en-US"/>
        </w:rPr>
        <w:t>b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  <w:r w:rsidRPr="00161D7C">
        <w:rPr>
          <w:i/>
          <w:sz w:val="28"/>
          <w:szCs w:val="28"/>
        </w:rPr>
        <w:t xml:space="preserve">    </w:t>
      </w:r>
      <w:r w:rsidRPr="00161D7C">
        <w:rPr>
          <w:i/>
          <w:sz w:val="28"/>
          <w:szCs w:val="28"/>
          <w:lang w:val="en-US"/>
        </w:rPr>
        <w:t>J</w:t>
      </w:r>
      <w:proofErr w:type="spellStart"/>
      <w:r w:rsidRPr="00161D7C">
        <w:rPr>
          <w:i/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>-</w:t>
      </w:r>
      <w:r w:rsidRPr="00161D7C">
        <w:rPr>
          <w:position w:val="-36"/>
          <w:sz w:val="28"/>
          <w:szCs w:val="28"/>
        </w:rPr>
        <w:object w:dxaOrig="639" w:dyaOrig="960">
          <v:shape id="_x0000_i1040" type="#_x0000_t75" style="width:32.25pt;height:48pt" o:ole="">
            <v:imagedata r:id="rId34" o:title=""/>
          </v:shape>
          <o:OLEObject Type="Embed" ProgID="Equation.3" ShapeID="_x0000_i1040" DrawAspect="Content" ObjectID="_1569501233" r:id="rId35"/>
        </w:object>
      </w:r>
      <w:r w:rsidRPr="00161D7C">
        <w:rPr>
          <w:sz w:val="28"/>
          <w:szCs w:val="28"/>
        </w:rPr>
        <w:t xml:space="preserve"> </w:t>
      </w:r>
      <w:r>
        <w:rPr>
          <w:sz w:val="28"/>
          <w:szCs w:val="28"/>
        </w:rPr>
        <w:t>см</w:t>
      </w:r>
      <w:r w:rsidRPr="00161D7C">
        <w:rPr>
          <w:sz w:val="28"/>
          <w:szCs w:val="28"/>
          <w:vertAlign w:val="superscript"/>
        </w:rPr>
        <w:t xml:space="preserve">4 </w:t>
      </w:r>
      <w:r w:rsidRPr="00161D7C">
        <w:rPr>
          <w:sz w:val="28"/>
          <w:szCs w:val="28"/>
          <w:vertAlign w:val="superscript"/>
        </w:rPr>
        <w:tab/>
      </w:r>
      <w:r w:rsidRPr="00161D7C">
        <w:rPr>
          <w:sz w:val="28"/>
          <w:szCs w:val="28"/>
        </w:rPr>
        <w:t>момент инерции полосы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 </w:t>
      </w:r>
      <w:proofErr w:type="spellStart"/>
      <w:r w:rsidRPr="00161D7C">
        <w:rPr>
          <w:sz w:val="28"/>
          <w:szCs w:val="28"/>
        </w:rPr>
        <w:t>К</w:t>
      </w:r>
      <w:proofErr w:type="gramStart"/>
      <w:r w:rsidRPr="00161D7C">
        <w:rPr>
          <w:sz w:val="28"/>
          <w:szCs w:val="28"/>
        </w:rPr>
        <w:t>ф</w:t>
      </w:r>
      <w:proofErr w:type="spellEnd"/>
      <w:r w:rsidRPr="00161D7C">
        <w:rPr>
          <w:sz w:val="28"/>
          <w:szCs w:val="28"/>
        </w:rPr>
        <w:t>-</w:t>
      </w:r>
      <w:proofErr w:type="gramEnd"/>
      <w:r w:rsidRPr="00161D7C">
        <w:rPr>
          <w:sz w:val="28"/>
          <w:szCs w:val="28"/>
        </w:rPr>
        <w:t xml:space="preserve"> коэффициент формы определяется из литературы ( 3 ) рис.4.5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  <w:r w:rsidRPr="00161D7C">
        <w:rPr>
          <w:i/>
          <w:sz w:val="28"/>
          <w:szCs w:val="28"/>
        </w:rPr>
        <w:t xml:space="preserve">    Е</w:t>
      </w:r>
      <w:r w:rsidRPr="00161D7C">
        <w:rPr>
          <w:sz w:val="28"/>
          <w:szCs w:val="28"/>
        </w:rPr>
        <w:t xml:space="preserve">- Модуль упругости материала шин </w:t>
      </w:r>
      <w:proofErr w:type="gramStart"/>
      <w:r w:rsidRPr="00161D7C">
        <w:rPr>
          <w:sz w:val="28"/>
          <w:szCs w:val="28"/>
        </w:rPr>
        <w:t>см</w:t>
      </w:r>
      <w:proofErr w:type="gramEnd"/>
      <w:r w:rsidRPr="00161D7C">
        <w:rPr>
          <w:sz w:val="28"/>
          <w:szCs w:val="28"/>
        </w:rPr>
        <w:t>. приложения табл. П-4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right"/>
        <w:rPr>
          <w:sz w:val="28"/>
          <w:szCs w:val="28"/>
        </w:rPr>
      </w:pPr>
      <w:r w:rsidRPr="00161D7C">
        <w:rPr>
          <w:position w:val="-44"/>
          <w:sz w:val="28"/>
          <w:szCs w:val="28"/>
          <w:lang w:val="en-US"/>
        </w:rPr>
        <w:object w:dxaOrig="3060" w:dyaOrig="1060">
          <v:shape id="_x0000_i1041" type="#_x0000_t75" style="width:153pt;height:53.25pt" o:ole="">
            <v:imagedata r:id="rId36" o:title=""/>
          </v:shape>
          <o:OLEObject Type="Embed" ProgID="Equation.3" ShapeID="_x0000_i1041" DrawAspect="Content" ObjectID="_1569501234" r:id="rId37"/>
        </w:object>
      </w:r>
      <w:r w:rsidRPr="00161D7C">
        <w:rPr>
          <w:sz w:val="28"/>
          <w:szCs w:val="28"/>
        </w:rPr>
        <w:t xml:space="preserve">                                              (6.8)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r w:rsidRPr="00161D7C">
        <w:rPr>
          <w:sz w:val="28"/>
          <w:szCs w:val="28"/>
          <w:lang w:val="en-US"/>
        </w:rPr>
        <w:t>m</w:t>
      </w:r>
      <w:proofErr w:type="spellStart"/>
      <w:proofErr w:type="gramStart"/>
      <w:r w:rsidRPr="00161D7C">
        <w:rPr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>-</w:t>
      </w:r>
      <w:proofErr w:type="gramEnd"/>
      <w:r w:rsidRPr="00161D7C">
        <w:rPr>
          <w:sz w:val="28"/>
          <w:szCs w:val="28"/>
        </w:rPr>
        <w:t xml:space="preserve"> масса полосы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в расчет принимается </w:t>
      </w:r>
      <w:proofErr w:type="gramStart"/>
      <w:r w:rsidRPr="00161D7C">
        <w:rPr>
          <w:sz w:val="28"/>
          <w:szCs w:val="28"/>
        </w:rPr>
        <w:t>меньшая</w:t>
      </w:r>
      <w:proofErr w:type="gramEnd"/>
      <w:r w:rsidRPr="00161D7C">
        <w:rPr>
          <w:sz w:val="28"/>
          <w:szCs w:val="28"/>
        </w:rPr>
        <w:t xml:space="preserve"> из двух величин.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Сила взаимодействия между полосами в пакете из двух полос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right"/>
        <w:rPr>
          <w:sz w:val="28"/>
          <w:szCs w:val="28"/>
        </w:rPr>
      </w:pPr>
      <w:r w:rsidRPr="00161D7C">
        <w:rPr>
          <w:position w:val="-50"/>
          <w:sz w:val="28"/>
          <w:szCs w:val="28"/>
        </w:rPr>
        <w:object w:dxaOrig="5260" w:dyaOrig="1219">
          <v:shape id="_x0000_i1042" type="#_x0000_t75" style="width:263.25pt;height:60.75pt" o:ole="">
            <v:imagedata r:id="rId38" o:title=""/>
          </v:shape>
          <o:OLEObject Type="Embed" ProgID="Equation.3" ShapeID="_x0000_i1042" DrawAspect="Content" ObjectID="_1569501235" r:id="rId39"/>
        </w:object>
      </w:r>
      <w:r w:rsidRPr="00161D7C">
        <w:rPr>
          <w:sz w:val="28"/>
          <w:szCs w:val="28"/>
        </w:rPr>
        <w:t xml:space="preserve">                        (6.9)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Напряжение в материале шин от взаимодействия полос, МПа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right"/>
        <w:rPr>
          <w:sz w:val="28"/>
          <w:szCs w:val="28"/>
        </w:rPr>
      </w:pPr>
      <w:r w:rsidRPr="00161D7C">
        <w:rPr>
          <w:position w:val="-44"/>
          <w:sz w:val="28"/>
          <w:szCs w:val="28"/>
        </w:rPr>
        <w:object w:dxaOrig="1600" w:dyaOrig="1040">
          <v:shape id="_x0000_i1043" type="#_x0000_t75" style="width:80.25pt;height:51.75pt" o:ole="">
            <v:imagedata r:id="rId40" o:title=""/>
          </v:shape>
          <o:OLEObject Type="Embed" ProgID="Equation.3" ShapeID="_x0000_i1043" DrawAspect="Content" ObjectID="_1569501236" r:id="rId41"/>
        </w:object>
      </w:r>
      <w:r w:rsidRPr="00161D7C">
        <w:rPr>
          <w:sz w:val="28"/>
          <w:szCs w:val="28"/>
        </w:rPr>
        <w:t xml:space="preserve">                                                     (6.10)</w:t>
      </w: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tabs>
          <w:tab w:val="left" w:pos="244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gramStart"/>
      <w:r w:rsidRPr="00161D7C">
        <w:rPr>
          <w:sz w:val="28"/>
          <w:szCs w:val="28"/>
          <w:lang w:val="en-US"/>
        </w:rPr>
        <w:t>W</w:t>
      </w:r>
      <w:proofErr w:type="spellStart"/>
      <w:proofErr w:type="gramEnd"/>
      <w:r w:rsidRPr="00161D7C">
        <w:rPr>
          <w:sz w:val="28"/>
          <w:szCs w:val="28"/>
        </w:rPr>
        <w:t>п-момент</w:t>
      </w:r>
      <w:proofErr w:type="spellEnd"/>
      <w:r w:rsidRPr="00161D7C">
        <w:rPr>
          <w:sz w:val="28"/>
          <w:szCs w:val="28"/>
        </w:rPr>
        <w:t xml:space="preserve"> сопротивления одной полосы, см</w:t>
      </w:r>
      <w:r w:rsidRPr="00161D7C">
        <w:rPr>
          <w:sz w:val="28"/>
          <w:szCs w:val="28"/>
          <w:vertAlign w:val="superscript"/>
        </w:rPr>
        <w:t>3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 </w:t>
      </w:r>
      <w:proofErr w:type="spellStart"/>
      <w:proofErr w:type="gramStart"/>
      <w:r w:rsidRPr="00161D7C">
        <w:rPr>
          <w:sz w:val="28"/>
          <w:szCs w:val="28"/>
          <w:lang w:val="en-US"/>
        </w:rPr>
        <w:t>i</w:t>
      </w:r>
      <w:r w:rsidRPr="00161D7C">
        <w:rPr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>-</w:t>
      </w:r>
      <w:proofErr w:type="gramEnd"/>
      <w:r w:rsidRPr="00161D7C">
        <w:rPr>
          <w:sz w:val="28"/>
          <w:szCs w:val="28"/>
        </w:rPr>
        <w:t xml:space="preserve"> </w:t>
      </w:r>
      <w:proofErr w:type="spellStart"/>
      <w:r w:rsidRPr="00161D7C">
        <w:rPr>
          <w:sz w:val="28"/>
          <w:szCs w:val="28"/>
        </w:rPr>
        <w:t>расстяние</w:t>
      </w:r>
      <w:proofErr w:type="spellEnd"/>
      <w:r w:rsidRPr="00161D7C">
        <w:rPr>
          <w:sz w:val="28"/>
          <w:szCs w:val="28"/>
        </w:rPr>
        <w:t xml:space="preserve"> между прокладками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Напряжение в материале шин от взаимодействия фаз, МПа</w:t>
      </w: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10"/>
          <w:sz w:val="28"/>
          <w:szCs w:val="28"/>
        </w:rPr>
        <w:object w:dxaOrig="180" w:dyaOrig="340">
          <v:shape id="_x0000_i1044" type="#_x0000_t75" style="width:9pt;height:17.25pt" o:ole="">
            <v:imagedata r:id="rId42" o:title=""/>
          </v:shape>
          <o:OLEObject Type="Embed" ProgID="Equation.3" ShapeID="_x0000_i1044" DrawAspect="Content" ObjectID="_1569501237" r:id="rId43"/>
        </w:object>
      </w:r>
      <w:r w:rsidRPr="00161D7C">
        <w:rPr>
          <w:sz w:val="28"/>
          <w:szCs w:val="28"/>
        </w:rPr>
        <w:t xml:space="preserve"> </w:t>
      </w:r>
      <w:r w:rsidRPr="00161D7C">
        <w:rPr>
          <w:position w:val="-50"/>
          <w:sz w:val="28"/>
          <w:szCs w:val="28"/>
        </w:rPr>
        <w:object w:dxaOrig="3120" w:dyaOrig="1080">
          <v:shape id="_x0000_i1045" type="#_x0000_t75" style="width:156pt;height:54pt" o:ole="">
            <v:imagedata r:id="rId44" o:title=""/>
          </v:shape>
          <o:OLEObject Type="Embed" ProgID="Equation.3" ShapeID="_x0000_i1045" DrawAspect="Content" ObjectID="_1569501238" r:id="rId45"/>
        </w:object>
      </w:r>
      <w:r w:rsidRPr="00161D7C">
        <w:rPr>
          <w:sz w:val="28"/>
          <w:szCs w:val="28"/>
        </w:rPr>
        <w:t xml:space="preserve">                                       (6.11)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spellStart"/>
      <w:r w:rsidRPr="00161D7C">
        <w:rPr>
          <w:i/>
          <w:sz w:val="28"/>
          <w:szCs w:val="28"/>
          <w:lang w:val="en-US"/>
        </w:rPr>
        <w:t>i</w:t>
      </w:r>
      <w:proofErr w:type="spellEnd"/>
      <w:r w:rsidRPr="00161D7C">
        <w:rPr>
          <w:i/>
          <w:sz w:val="28"/>
          <w:szCs w:val="28"/>
        </w:rPr>
        <w:t>-</w:t>
      </w:r>
      <w:r w:rsidRPr="00161D7C">
        <w:rPr>
          <w:sz w:val="28"/>
          <w:szCs w:val="28"/>
        </w:rPr>
        <w:t xml:space="preserve">длина пролета между изоляторами, </w:t>
      </w:r>
      <w:proofErr w:type="gramStart"/>
      <w:r w:rsidRPr="00161D7C">
        <w:rPr>
          <w:sz w:val="28"/>
          <w:szCs w:val="28"/>
        </w:rPr>
        <w:t>м</w:t>
      </w:r>
      <w:proofErr w:type="gramEnd"/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</w:t>
      </w:r>
      <w:r w:rsidRPr="00161D7C">
        <w:rPr>
          <w:sz w:val="28"/>
          <w:szCs w:val="28"/>
          <w:lang w:val="en-US"/>
        </w:rPr>
        <w:t>W</w:t>
      </w:r>
      <w:r w:rsidRPr="00161D7C">
        <w:rPr>
          <w:sz w:val="28"/>
          <w:szCs w:val="28"/>
        </w:rPr>
        <w:t>Ф-</w:t>
      </w:r>
      <w:proofErr w:type="gramStart"/>
      <w:r w:rsidRPr="00161D7C">
        <w:rPr>
          <w:sz w:val="28"/>
          <w:szCs w:val="28"/>
        </w:rPr>
        <w:t>момент  сопротивления</w:t>
      </w:r>
      <w:proofErr w:type="gramEnd"/>
      <w:r w:rsidRPr="00161D7C">
        <w:rPr>
          <w:sz w:val="28"/>
          <w:szCs w:val="28"/>
        </w:rPr>
        <w:t xml:space="preserve"> пакета шин см.табл. П-3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Шины механически прочны если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sz w:val="28"/>
          <w:szCs w:val="28"/>
          <w:lang w:val="en-US"/>
        </w:rPr>
        <w:t>G</w:t>
      </w:r>
      <w:proofErr w:type="spellStart"/>
      <w:r w:rsidRPr="00161D7C">
        <w:rPr>
          <w:sz w:val="28"/>
          <w:szCs w:val="28"/>
        </w:rPr>
        <w:t>ф+</w:t>
      </w:r>
      <w:proofErr w:type="spellEnd"/>
      <w:r w:rsidRPr="00161D7C">
        <w:rPr>
          <w:sz w:val="28"/>
          <w:szCs w:val="28"/>
          <w:lang w:val="en-US"/>
        </w:rPr>
        <w:t>G</w:t>
      </w:r>
      <w:proofErr w:type="spellStart"/>
      <w:r w:rsidRPr="00161D7C">
        <w:rPr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>&lt;</w:t>
      </w:r>
      <w:r w:rsidRPr="00161D7C">
        <w:rPr>
          <w:sz w:val="28"/>
          <w:szCs w:val="28"/>
          <w:lang w:val="en-US"/>
        </w:rPr>
        <w:t>G</w:t>
      </w:r>
      <w:proofErr w:type="spellStart"/>
      <w:r w:rsidRPr="00161D7C">
        <w:rPr>
          <w:sz w:val="28"/>
          <w:szCs w:val="28"/>
        </w:rPr>
        <w:t>доп</w:t>
      </w:r>
      <w:proofErr w:type="spellEnd"/>
      <w:r w:rsidRPr="00161D7C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                              </w:t>
      </w:r>
      <w:r w:rsidRPr="00161D7C">
        <w:rPr>
          <w:sz w:val="28"/>
          <w:szCs w:val="28"/>
        </w:rPr>
        <w:t xml:space="preserve">              (6.12)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center"/>
        <w:rPr>
          <w:caps/>
          <w:sz w:val="28"/>
          <w:szCs w:val="28"/>
        </w:rPr>
      </w:pPr>
      <w:r w:rsidRPr="00161D7C">
        <w:rPr>
          <w:caps/>
          <w:sz w:val="28"/>
          <w:szCs w:val="28"/>
        </w:rPr>
        <w:br w:type="page"/>
      </w:r>
      <w:r w:rsidRPr="00161D7C">
        <w:rPr>
          <w:caps/>
          <w:sz w:val="28"/>
          <w:szCs w:val="28"/>
        </w:rPr>
        <w:lastRenderedPageBreak/>
        <w:t>7 Выбор измерительных трансформаторов тока и напряжения</w:t>
      </w:r>
    </w:p>
    <w:p w:rsidR="000B2187" w:rsidRPr="00161D7C" w:rsidRDefault="000B2187" w:rsidP="000B2187">
      <w:pPr>
        <w:pStyle w:val="21"/>
        <w:ind w:firstLine="0"/>
        <w:jc w:val="center"/>
        <w:rPr>
          <w:b/>
          <w:sz w:val="28"/>
          <w:szCs w:val="28"/>
        </w:rPr>
      </w:pP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Объем измерений для каждого присоединения устанавливается согласно ПУЭ.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Трансформаторы тока выбирают: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 напряжению установки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sz w:val="28"/>
          <w:szCs w:val="28"/>
          <w:lang w:val="en-US"/>
        </w:rPr>
        <w:t>U</w:t>
      </w:r>
      <w:r w:rsidRPr="00161D7C">
        <w:rPr>
          <w:sz w:val="28"/>
          <w:szCs w:val="28"/>
        </w:rPr>
        <w:t>уст&lt;</w:t>
      </w:r>
      <w:r w:rsidRPr="00161D7C">
        <w:rPr>
          <w:sz w:val="28"/>
          <w:szCs w:val="28"/>
          <w:lang w:val="en-US"/>
        </w:rPr>
        <w:t>U</w:t>
      </w:r>
      <w:r w:rsidRPr="00161D7C">
        <w:rPr>
          <w:sz w:val="28"/>
          <w:szCs w:val="28"/>
        </w:rPr>
        <w:t>ном                                             (7.1)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 току 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sz w:val="28"/>
          <w:szCs w:val="28"/>
          <w:lang w:val="en-US"/>
        </w:rPr>
        <w:t>I</w:t>
      </w:r>
      <w:r w:rsidRPr="00161D7C">
        <w:rPr>
          <w:sz w:val="28"/>
          <w:szCs w:val="28"/>
        </w:rPr>
        <w:t>норм&lt;</w:t>
      </w:r>
      <w:proofErr w:type="gramStart"/>
      <w:r w:rsidRPr="00161D7C">
        <w:rPr>
          <w:sz w:val="28"/>
          <w:szCs w:val="28"/>
          <w:lang w:val="en-US"/>
        </w:rPr>
        <w:t>I</w:t>
      </w:r>
      <w:r w:rsidRPr="00161D7C">
        <w:rPr>
          <w:sz w:val="28"/>
          <w:szCs w:val="28"/>
        </w:rPr>
        <w:t xml:space="preserve">1ном  </w:t>
      </w:r>
      <w:r w:rsidRPr="00161D7C">
        <w:rPr>
          <w:sz w:val="28"/>
          <w:szCs w:val="28"/>
          <w:lang w:val="en-US"/>
        </w:rPr>
        <w:t>Imax</w:t>
      </w:r>
      <w:proofErr w:type="gramEnd"/>
      <w:r w:rsidRPr="00161D7C">
        <w:rPr>
          <w:sz w:val="28"/>
          <w:szCs w:val="28"/>
        </w:rPr>
        <w:t>&lt;</w:t>
      </w:r>
      <w:r w:rsidRPr="00161D7C">
        <w:rPr>
          <w:sz w:val="28"/>
          <w:szCs w:val="28"/>
          <w:lang w:val="en-US"/>
        </w:rPr>
        <w:t>I</w:t>
      </w:r>
      <w:r w:rsidRPr="00161D7C">
        <w:rPr>
          <w:sz w:val="28"/>
          <w:szCs w:val="28"/>
        </w:rPr>
        <w:t>1 ном                                               (7.2)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Номинальный ток должен быть как можно ближе к рабочему току установки, так как недогрузка первичной обмотки приводит к увеличению погрешностей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 конструкции и классу точности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 вторичной нагрузке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sz w:val="28"/>
          <w:szCs w:val="28"/>
          <w:lang w:val="en-US"/>
        </w:rPr>
        <w:t>Z</w:t>
      </w:r>
      <w:r w:rsidRPr="00DB608F">
        <w:rPr>
          <w:sz w:val="28"/>
          <w:szCs w:val="28"/>
          <w:vertAlign w:val="subscript"/>
        </w:rPr>
        <w:t>2</w:t>
      </w:r>
      <w:r w:rsidRPr="00161D7C">
        <w:rPr>
          <w:sz w:val="28"/>
          <w:szCs w:val="28"/>
        </w:rPr>
        <w:t>&lt;</w:t>
      </w:r>
      <w:r w:rsidRPr="00161D7C">
        <w:rPr>
          <w:sz w:val="28"/>
          <w:szCs w:val="28"/>
          <w:lang w:val="en-US"/>
        </w:rPr>
        <w:t>Z</w:t>
      </w:r>
      <w:r w:rsidRPr="00DB608F">
        <w:rPr>
          <w:sz w:val="28"/>
          <w:szCs w:val="28"/>
          <w:vertAlign w:val="subscript"/>
        </w:rPr>
        <w:t>2ном</w:t>
      </w:r>
      <w:r w:rsidRPr="00161D7C">
        <w:rPr>
          <w:sz w:val="28"/>
          <w:szCs w:val="28"/>
        </w:rPr>
        <w:t xml:space="preserve">                                                                (7.3)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 </w:t>
      </w:r>
      <w:r w:rsidRPr="00161D7C">
        <w:rPr>
          <w:sz w:val="28"/>
          <w:szCs w:val="28"/>
          <w:lang w:val="en-US"/>
        </w:rPr>
        <w:t>Z</w:t>
      </w:r>
      <w:r w:rsidRPr="00DB608F">
        <w:rPr>
          <w:sz w:val="28"/>
          <w:szCs w:val="28"/>
          <w:vertAlign w:val="subscript"/>
        </w:rPr>
        <w:t>2</w:t>
      </w:r>
      <w:r w:rsidRPr="00161D7C">
        <w:rPr>
          <w:sz w:val="28"/>
          <w:szCs w:val="28"/>
        </w:rPr>
        <w:t xml:space="preserve">  - вторичная нагрузка трансформатора тока;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  </w:t>
      </w:r>
      <w:proofErr w:type="gramStart"/>
      <w:r w:rsidRPr="00161D7C">
        <w:rPr>
          <w:sz w:val="28"/>
          <w:szCs w:val="28"/>
          <w:lang w:val="en-US"/>
        </w:rPr>
        <w:t>Z</w:t>
      </w:r>
      <w:r w:rsidRPr="00DB608F">
        <w:rPr>
          <w:sz w:val="28"/>
          <w:szCs w:val="28"/>
          <w:vertAlign w:val="subscript"/>
        </w:rPr>
        <w:t>2ном</w:t>
      </w:r>
      <w:r w:rsidRPr="00161D7C">
        <w:rPr>
          <w:sz w:val="28"/>
          <w:szCs w:val="28"/>
        </w:rPr>
        <w:t>- номинальная допустимая нагрузка трансформатора тока в выбранном классе точности.</w:t>
      </w:r>
      <w:proofErr w:type="gramEnd"/>
      <w:r w:rsidRPr="00161D7C">
        <w:rPr>
          <w:sz w:val="28"/>
          <w:szCs w:val="28"/>
        </w:rPr>
        <w:t xml:space="preserve"> Составить таблицу вторичной нагрузки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Вторичная нагрузка состоит из сопротивления приборов, соединительных проводов и переходного сопротивления контактов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32"/>
          <w:sz w:val="28"/>
          <w:szCs w:val="28"/>
        </w:rPr>
        <w:object w:dxaOrig="2880" w:dyaOrig="560">
          <v:shape id="_x0000_i1046" type="#_x0000_t75" style="width:2in;height:27.75pt" o:ole="">
            <v:imagedata r:id="rId46" o:title=""/>
          </v:shape>
          <o:OLEObject Type="Embed" ProgID="Equation.3" ShapeID="_x0000_i1046" DrawAspect="Content" ObjectID="_1569501239" r:id="rId47"/>
        </w:object>
      </w:r>
      <w:r w:rsidRPr="00161D7C">
        <w:rPr>
          <w:sz w:val="28"/>
          <w:szCs w:val="28"/>
        </w:rPr>
        <w:t xml:space="preserve">                      (7.4)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Сопротивление  приборов определяется по выражению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48"/>
          <w:sz w:val="28"/>
          <w:szCs w:val="28"/>
        </w:rPr>
        <w:object w:dxaOrig="1820" w:dyaOrig="1060">
          <v:shape id="_x0000_i1047" type="#_x0000_t75" style="width:90.75pt;height:53.25pt" o:ole="">
            <v:imagedata r:id="rId48" o:title=""/>
          </v:shape>
          <o:OLEObject Type="Embed" ProgID="Equation.3" ShapeID="_x0000_i1047" DrawAspect="Content" ObjectID="_1569501240" r:id="rId49"/>
        </w:object>
      </w:r>
      <w:r w:rsidRPr="00161D7C">
        <w:rPr>
          <w:sz w:val="28"/>
          <w:szCs w:val="28"/>
        </w:rPr>
        <w:t xml:space="preserve">                                     (7.5)</w:t>
      </w:r>
    </w:p>
    <w:p w:rsidR="000B2187" w:rsidRPr="00161D7C" w:rsidRDefault="000B2187" w:rsidP="000B2187">
      <w:pPr>
        <w:pStyle w:val="21"/>
        <w:ind w:firstLine="0"/>
        <w:jc w:val="center"/>
        <w:rPr>
          <w:sz w:val="28"/>
          <w:szCs w:val="28"/>
        </w:rPr>
      </w:pP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Сопротивление контактов принимают 0,05 </w:t>
      </w:r>
      <w:proofErr w:type="spellStart"/>
      <w:r w:rsidRPr="00161D7C">
        <w:rPr>
          <w:sz w:val="28"/>
          <w:szCs w:val="28"/>
        </w:rPr>
        <w:t>ом</w:t>
      </w:r>
      <w:proofErr w:type="spellEnd"/>
      <w:r w:rsidRPr="00161D7C">
        <w:rPr>
          <w:sz w:val="28"/>
          <w:szCs w:val="28"/>
        </w:rPr>
        <w:t xml:space="preserve"> при 2-3 приборов. Сопротивление соединительных проводов зависит от длины и сечения. Чтобы трансформатор тока работал в выбранном классе точности необходимо</w:t>
      </w: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24"/>
          <w:sz w:val="28"/>
          <w:szCs w:val="28"/>
        </w:rPr>
        <w:object w:dxaOrig="2980" w:dyaOrig="540">
          <v:shape id="_x0000_i1048" type="#_x0000_t75" style="width:149.25pt;height:27pt" o:ole="">
            <v:imagedata r:id="rId50" o:title=""/>
          </v:shape>
          <o:OLEObject Type="Embed" ProgID="Equation.3" ShapeID="_x0000_i1048" DrawAspect="Content" ObjectID="_1569501241" r:id="rId51"/>
        </w:object>
      </w:r>
      <w:r w:rsidRPr="00161D7C">
        <w:rPr>
          <w:sz w:val="28"/>
          <w:szCs w:val="28"/>
        </w:rPr>
        <w:t xml:space="preserve">                             (7.6)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Тогда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24"/>
          <w:sz w:val="28"/>
          <w:szCs w:val="28"/>
        </w:rPr>
        <w:object w:dxaOrig="2980" w:dyaOrig="540">
          <v:shape id="_x0000_i1049" type="#_x0000_t75" style="width:149.25pt;height:27pt" o:ole="">
            <v:imagedata r:id="rId52" o:title=""/>
          </v:shape>
          <o:OLEObject Type="Embed" ProgID="Equation.3" ShapeID="_x0000_i1049" DrawAspect="Content" ObjectID="_1569501242" r:id="rId53"/>
        </w:object>
      </w:r>
      <w:r w:rsidRPr="00161D7C">
        <w:rPr>
          <w:sz w:val="28"/>
          <w:szCs w:val="28"/>
        </w:rPr>
        <w:t xml:space="preserve">                                            (7.7)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Зная сопротивление проводов можно определить сечение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right"/>
        <w:rPr>
          <w:sz w:val="28"/>
          <w:szCs w:val="28"/>
        </w:rPr>
      </w:pPr>
      <w:r w:rsidRPr="00161D7C">
        <w:rPr>
          <w:position w:val="-50"/>
          <w:sz w:val="28"/>
          <w:szCs w:val="28"/>
        </w:rPr>
        <w:object w:dxaOrig="1500" w:dyaOrig="1060">
          <v:shape id="_x0000_i1050" type="#_x0000_t75" style="width:75pt;height:53.25pt" o:ole="">
            <v:imagedata r:id="rId54" o:title=""/>
          </v:shape>
          <o:OLEObject Type="Embed" ProgID="Equation.3" ShapeID="_x0000_i1050" DrawAspect="Content" ObjectID="_1569501243" r:id="rId55"/>
        </w:object>
      </w:r>
      <w:r w:rsidRPr="00161D7C">
        <w:rPr>
          <w:sz w:val="28"/>
          <w:szCs w:val="28"/>
        </w:rPr>
        <w:t xml:space="preserve">                                                      (7.8)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gramStart"/>
      <w:r w:rsidRPr="00161D7C">
        <w:rPr>
          <w:sz w:val="28"/>
          <w:szCs w:val="28"/>
        </w:rPr>
        <w:t>ρ-</w:t>
      </w:r>
      <w:proofErr w:type="gramEnd"/>
      <w:r w:rsidRPr="00161D7C">
        <w:rPr>
          <w:sz w:val="28"/>
          <w:szCs w:val="28"/>
        </w:rPr>
        <w:t xml:space="preserve">удельное сопротивление материала провода (0,0175 медь и 0,0283 </w:t>
      </w:r>
      <w:proofErr w:type="spellStart"/>
      <w:r w:rsidRPr="00161D7C">
        <w:rPr>
          <w:sz w:val="28"/>
          <w:szCs w:val="28"/>
        </w:rPr>
        <w:t>аллюминий</w:t>
      </w:r>
      <w:proofErr w:type="spellEnd"/>
      <w:r w:rsidRPr="00161D7C">
        <w:rPr>
          <w:sz w:val="28"/>
          <w:szCs w:val="28"/>
        </w:rPr>
        <w:t>).</w:t>
      </w: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Провода с медными жилами применяются во вторичных цепях основного и вспомогательного оборудования на подстанциях с высшим напряжением 220 кВ и выше в остальных случаях во вторичных цепях применяются провода с алюминиевыми жилами.</w:t>
      </w: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Длину соединительных проводов от трансформатора тока до приборов (в один конец) можно принять для различных присоединений приблизительно равной, </w:t>
      </w:r>
      <w:proofErr w:type="gramStart"/>
      <w:r w:rsidRPr="00161D7C">
        <w:rPr>
          <w:sz w:val="28"/>
          <w:szCs w:val="28"/>
        </w:rPr>
        <w:t>м</w:t>
      </w:r>
      <w:proofErr w:type="gramEnd"/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Таблица 7.1- Расчетные длины проводов вторичных цепей </w:t>
      </w:r>
      <w:proofErr w:type="gramStart"/>
      <w:r w:rsidRPr="00161D7C">
        <w:rPr>
          <w:sz w:val="28"/>
          <w:szCs w:val="28"/>
        </w:rPr>
        <w:t>ТТ</w:t>
      </w:r>
      <w:proofErr w:type="gramEnd"/>
      <w:r w:rsidRPr="00161D7C">
        <w:rPr>
          <w:sz w:val="28"/>
          <w:szCs w:val="28"/>
        </w:rPr>
        <w:t xml:space="preserve"> до приборов</w:t>
      </w:r>
    </w:p>
    <w:tbl>
      <w:tblPr>
        <w:tblpPr w:leftFromText="180" w:rightFromText="180" w:vertAnchor="text" w:horzAnchor="margin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48"/>
        <w:gridCol w:w="2523"/>
      </w:tblGrid>
      <w:tr w:rsidR="000B2187" w:rsidRPr="00161D7C" w:rsidTr="00EC69C5">
        <w:tc>
          <w:tcPr>
            <w:tcW w:w="6048" w:type="dxa"/>
          </w:tcPr>
          <w:p w:rsidR="000B2187" w:rsidRPr="00161D7C" w:rsidRDefault="000B2187" w:rsidP="00EC69C5">
            <w:pPr>
              <w:pStyle w:val="21"/>
              <w:ind w:firstLine="0"/>
              <w:jc w:val="both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Наименования</w:t>
            </w:r>
          </w:p>
        </w:tc>
        <w:tc>
          <w:tcPr>
            <w:tcW w:w="2523" w:type="dxa"/>
          </w:tcPr>
          <w:p w:rsidR="000B2187" w:rsidRPr="00161D7C" w:rsidRDefault="000B2187" w:rsidP="00EC69C5">
            <w:pPr>
              <w:pStyle w:val="21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Длина,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</w:tc>
      </w:tr>
      <w:tr w:rsidR="000B2187" w:rsidRPr="00161D7C" w:rsidTr="00EC69C5">
        <w:tc>
          <w:tcPr>
            <w:tcW w:w="6048" w:type="dxa"/>
          </w:tcPr>
          <w:p w:rsidR="000B2187" w:rsidRPr="00161D7C" w:rsidRDefault="000B2187" w:rsidP="00EC69C5">
            <w:pPr>
              <w:pStyle w:val="21"/>
              <w:ind w:firstLine="0"/>
              <w:jc w:val="both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Линии 6-10 кВ к потребителям</w:t>
            </w:r>
          </w:p>
        </w:tc>
        <w:tc>
          <w:tcPr>
            <w:tcW w:w="2523" w:type="dxa"/>
          </w:tcPr>
          <w:p w:rsidR="000B2187" w:rsidRPr="00161D7C" w:rsidRDefault="000B2187" w:rsidP="00EC69C5">
            <w:pPr>
              <w:pStyle w:val="21"/>
              <w:ind w:firstLine="0"/>
              <w:jc w:val="center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4-6</w:t>
            </w:r>
          </w:p>
        </w:tc>
      </w:tr>
      <w:tr w:rsidR="000B2187" w:rsidRPr="00161D7C" w:rsidTr="00EC69C5">
        <w:tc>
          <w:tcPr>
            <w:tcW w:w="6048" w:type="dxa"/>
          </w:tcPr>
          <w:p w:rsidR="000B2187" w:rsidRPr="00161D7C" w:rsidRDefault="000B2187" w:rsidP="00EC69C5">
            <w:pPr>
              <w:pStyle w:val="21"/>
              <w:ind w:firstLine="0"/>
              <w:jc w:val="both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Цепи РУ 35кВ</w:t>
            </w:r>
          </w:p>
        </w:tc>
        <w:tc>
          <w:tcPr>
            <w:tcW w:w="2523" w:type="dxa"/>
          </w:tcPr>
          <w:p w:rsidR="000B2187" w:rsidRPr="00161D7C" w:rsidRDefault="000B2187" w:rsidP="00EC69C5">
            <w:pPr>
              <w:pStyle w:val="21"/>
              <w:ind w:firstLine="0"/>
              <w:jc w:val="center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60-75</w:t>
            </w:r>
          </w:p>
        </w:tc>
      </w:tr>
      <w:tr w:rsidR="000B2187" w:rsidRPr="00161D7C" w:rsidTr="00EC69C5">
        <w:tc>
          <w:tcPr>
            <w:tcW w:w="6048" w:type="dxa"/>
          </w:tcPr>
          <w:p w:rsidR="000B2187" w:rsidRPr="00161D7C" w:rsidRDefault="000B2187" w:rsidP="00EC69C5">
            <w:pPr>
              <w:pStyle w:val="21"/>
              <w:ind w:firstLine="0"/>
              <w:jc w:val="both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110кВ</w:t>
            </w:r>
          </w:p>
        </w:tc>
        <w:tc>
          <w:tcPr>
            <w:tcW w:w="2523" w:type="dxa"/>
          </w:tcPr>
          <w:p w:rsidR="000B2187" w:rsidRPr="00161D7C" w:rsidRDefault="000B2187" w:rsidP="00EC69C5">
            <w:pPr>
              <w:pStyle w:val="21"/>
              <w:ind w:firstLine="0"/>
              <w:jc w:val="center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75-100</w:t>
            </w:r>
          </w:p>
        </w:tc>
      </w:tr>
      <w:tr w:rsidR="000B2187" w:rsidRPr="00161D7C" w:rsidTr="00EC69C5">
        <w:tc>
          <w:tcPr>
            <w:tcW w:w="6048" w:type="dxa"/>
          </w:tcPr>
          <w:p w:rsidR="000B2187" w:rsidRPr="00161D7C" w:rsidRDefault="000B2187" w:rsidP="00EC69C5">
            <w:pPr>
              <w:pStyle w:val="21"/>
              <w:ind w:firstLine="0"/>
              <w:jc w:val="both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220кВ</w:t>
            </w:r>
          </w:p>
        </w:tc>
        <w:tc>
          <w:tcPr>
            <w:tcW w:w="2523" w:type="dxa"/>
          </w:tcPr>
          <w:p w:rsidR="000B2187" w:rsidRPr="00161D7C" w:rsidRDefault="000B2187" w:rsidP="00EC69C5">
            <w:pPr>
              <w:pStyle w:val="21"/>
              <w:ind w:firstLine="0"/>
              <w:jc w:val="center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100-150</w:t>
            </w:r>
          </w:p>
        </w:tc>
      </w:tr>
      <w:tr w:rsidR="000B2187" w:rsidRPr="00161D7C" w:rsidTr="00EC69C5">
        <w:tc>
          <w:tcPr>
            <w:tcW w:w="6048" w:type="dxa"/>
          </w:tcPr>
          <w:p w:rsidR="000B2187" w:rsidRPr="00161D7C" w:rsidRDefault="000B2187" w:rsidP="00EC69C5">
            <w:pPr>
              <w:pStyle w:val="21"/>
              <w:ind w:firstLine="0"/>
              <w:jc w:val="both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330-500кВ</w:t>
            </w:r>
          </w:p>
        </w:tc>
        <w:tc>
          <w:tcPr>
            <w:tcW w:w="2523" w:type="dxa"/>
          </w:tcPr>
          <w:p w:rsidR="000B2187" w:rsidRPr="00161D7C" w:rsidRDefault="000B2187" w:rsidP="00EC69C5">
            <w:pPr>
              <w:pStyle w:val="21"/>
              <w:ind w:firstLine="0"/>
              <w:jc w:val="center"/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150-175</w:t>
            </w:r>
          </w:p>
        </w:tc>
      </w:tr>
    </w:tbl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</w:p>
    <w:p w:rsidR="000B2187" w:rsidRPr="00161D7C" w:rsidRDefault="000B2187" w:rsidP="000B2187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 условию прочности сечение не должно быть меньше 4мм</w:t>
      </w:r>
      <w:r w:rsidRPr="00161D7C">
        <w:rPr>
          <w:sz w:val="28"/>
          <w:szCs w:val="28"/>
          <w:vertAlign w:val="superscript"/>
        </w:rPr>
        <w:t xml:space="preserve">2   </w:t>
      </w:r>
      <w:r w:rsidRPr="00161D7C">
        <w:rPr>
          <w:sz w:val="28"/>
          <w:szCs w:val="28"/>
        </w:rPr>
        <w:t xml:space="preserve">для алюминиевых жил и 2,5мм </w:t>
      </w:r>
      <w:r w:rsidRPr="00161D7C">
        <w:rPr>
          <w:sz w:val="28"/>
          <w:szCs w:val="28"/>
          <w:vertAlign w:val="superscript"/>
        </w:rPr>
        <w:t>2</w:t>
      </w:r>
      <w:r w:rsidRPr="00161D7C">
        <w:rPr>
          <w:sz w:val="28"/>
          <w:szCs w:val="28"/>
        </w:rPr>
        <w:t xml:space="preserve"> для медных.</w:t>
      </w:r>
    </w:p>
    <w:p w:rsidR="000B2187" w:rsidRPr="00161D7C" w:rsidRDefault="000B2187" w:rsidP="000B2187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Производится проверка по электродинамической устойчивости и термической.</w:t>
      </w:r>
    </w:p>
    <w:p w:rsidR="000B2187" w:rsidRPr="00161D7C" w:rsidRDefault="000B2187" w:rsidP="000B2187">
      <w:pPr>
        <w:rPr>
          <w:sz w:val="28"/>
          <w:szCs w:val="28"/>
        </w:rPr>
      </w:pPr>
    </w:p>
    <w:p w:rsidR="000B2187" w:rsidRPr="00161D7C" w:rsidRDefault="000B2187" w:rsidP="000B2187">
      <w:pPr>
        <w:tabs>
          <w:tab w:val="left" w:pos="1440"/>
        </w:tabs>
        <w:jc w:val="center"/>
        <w:rPr>
          <w:caps/>
          <w:sz w:val="28"/>
          <w:szCs w:val="28"/>
        </w:rPr>
      </w:pPr>
      <w:r w:rsidRPr="00161D7C">
        <w:rPr>
          <w:caps/>
          <w:sz w:val="28"/>
          <w:szCs w:val="28"/>
        </w:rPr>
        <w:br w:type="page"/>
      </w:r>
      <w:r w:rsidRPr="00161D7C">
        <w:rPr>
          <w:caps/>
          <w:sz w:val="28"/>
          <w:szCs w:val="28"/>
        </w:rPr>
        <w:lastRenderedPageBreak/>
        <w:t>8 Выбор трансформаторов напряжения</w:t>
      </w:r>
    </w:p>
    <w:p w:rsidR="000B2187" w:rsidRPr="00161D7C" w:rsidRDefault="000B2187" w:rsidP="000B2187">
      <w:pPr>
        <w:tabs>
          <w:tab w:val="left" w:pos="1440"/>
        </w:tabs>
        <w:rPr>
          <w:sz w:val="28"/>
          <w:szCs w:val="28"/>
        </w:rPr>
      </w:pPr>
    </w:p>
    <w:p w:rsidR="000B2187" w:rsidRPr="00161D7C" w:rsidRDefault="000B2187" w:rsidP="000B2187">
      <w:pPr>
        <w:tabs>
          <w:tab w:val="left" w:pos="1440"/>
        </w:tabs>
        <w:rPr>
          <w:sz w:val="28"/>
          <w:szCs w:val="28"/>
        </w:rPr>
      </w:pPr>
      <w:r w:rsidRPr="00161D7C">
        <w:rPr>
          <w:sz w:val="28"/>
          <w:szCs w:val="28"/>
        </w:rPr>
        <w:t>Трансформаторы напряжения выбираются;</w:t>
      </w:r>
    </w:p>
    <w:p w:rsidR="000B2187" w:rsidRPr="00161D7C" w:rsidRDefault="000B2187" w:rsidP="000B2187">
      <w:pPr>
        <w:tabs>
          <w:tab w:val="left" w:pos="1440"/>
        </w:tabs>
        <w:rPr>
          <w:sz w:val="28"/>
          <w:szCs w:val="28"/>
        </w:rPr>
      </w:pPr>
      <w:r w:rsidRPr="00161D7C">
        <w:rPr>
          <w:sz w:val="28"/>
          <w:szCs w:val="28"/>
        </w:rPr>
        <w:t>По напряжению установки</w:t>
      </w:r>
    </w:p>
    <w:p w:rsidR="000B2187" w:rsidRPr="00161D7C" w:rsidRDefault="000B2187" w:rsidP="000B2187">
      <w:pPr>
        <w:tabs>
          <w:tab w:val="left" w:pos="1440"/>
        </w:tabs>
        <w:rPr>
          <w:sz w:val="28"/>
          <w:szCs w:val="28"/>
        </w:rPr>
      </w:pPr>
    </w:p>
    <w:p w:rsidR="000B2187" w:rsidRPr="00161D7C" w:rsidRDefault="000B2187" w:rsidP="000B2187">
      <w:pPr>
        <w:tabs>
          <w:tab w:val="left" w:pos="1440"/>
        </w:tabs>
        <w:jc w:val="right"/>
        <w:rPr>
          <w:sz w:val="28"/>
          <w:szCs w:val="28"/>
        </w:rPr>
      </w:pPr>
      <w:r w:rsidRPr="00161D7C">
        <w:rPr>
          <w:sz w:val="28"/>
          <w:szCs w:val="28"/>
        </w:rPr>
        <w:t xml:space="preserve">                     </w:t>
      </w:r>
      <w:r w:rsidRPr="00161D7C">
        <w:rPr>
          <w:position w:val="-24"/>
          <w:sz w:val="28"/>
          <w:szCs w:val="28"/>
        </w:rPr>
        <w:object w:dxaOrig="1640" w:dyaOrig="540">
          <v:shape id="_x0000_i1051" type="#_x0000_t75" style="width:81.75pt;height:27pt" o:ole="">
            <v:imagedata r:id="rId56" o:title=""/>
          </v:shape>
          <o:OLEObject Type="Embed" ProgID="Equation.3" ShapeID="_x0000_i1051" DrawAspect="Content" ObjectID="_1569501244" r:id="rId57"/>
        </w:object>
      </w:r>
      <w:r w:rsidRPr="00161D7C">
        <w:rPr>
          <w:sz w:val="28"/>
          <w:szCs w:val="28"/>
        </w:rPr>
        <w:t xml:space="preserve">                                                      (8.1)</w:t>
      </w:r>
    </w:p>
    <w:p w:rsidR="000B2187" w:rsidRPr="00161D7C" w:rsidRDefault="000B2187" w:rsidP="000B2187">
      <w:pPr>
        <w:tabs>
          <w:tab w:val="left" w:pos="1440"/>
        </w:tabs>
        <w:rPr>
          <w:sz w:val="28"/>
          <w:szCs w:val="28"/>
        </w:rPr>
      </w:pPr>
    </w:p>
    <w:p w:rsidR="000B2187" w:rsidRPr="00161D7C" w:rsidRDefault="000B2187" w:rsidP="000B2187">
      <w:pPr>
        <w:rPr>
          <w:sz w:val="28"/>
          <w:szCs w:val="28"/>
        </w:rPr>
      </w:pPr>
      <w:r w:rsidRPr="00161D7C">
        <w:rPr>
          <w:sz w:val="28"/>
          <w:szCs w:val="28"/>
        </w:rPr>
        <w:t>По конструкции и схеме соединения обмоток</w:t>
      </w:r>
    </w:p>
    <w:p w:rsidR="000B2187" w:rsidRPr="00161D7C" w:rsidRDefault="000B2187" w:rsidP="000B2187">
      <w:pPr>
        <w:rPr>
          <w:sz w:val="28"/>
          <w:szCs w:val="28"/>
        </w:rPr>
      </w:pPr>
      <w:r w:rsidRPr="00161D7C">
        <w:rPr>
          <w:sz w:val="28"/>
          <w:szCs w:val="28"/>
        </w:rPr>
        <w:t>По классу точности</w:t>
      </w:r>
    </w:p>
    <w:p w:rsidR="000B2187" w:rsidRPr="00161D7C" w:rsidRDefault="000B2187" w:rsidP="000B2187">
      <w:pPr>
        <w:rPr>
          <w:sz w:val="28"/>
          <w:szCs w:val="28"/>
        </w:rPr>
      </w:pPr>
      <w:r w:rsidRPr="00161D7C">
        <w:rPr>
          <w:sz w:val="28"/>
          <w:szCs w:val="28"/>
        </w:rPr>
        <w:t>По вторичной нагрузке</w:t>
      </w:r>
    </w:p>
    <w:p w:rsidR="000B2187" w:rsidRPr="00161D7C" w:rsidRDefault="000B2187" w:rsidP="000B2187">
      <w:pPr>
        <w:rPr>
          <w:sz w:val="28"/>
          <w:szCs w:val="28"/>
        </w:rPr>
      </w:pPr>
    </w:p>
    <w:p w:rsidR="000B2187" w:rsidRPr="00161D7C" w:rsidRDefault="000B2187" w:rsidP="000B2187">
      <w:pPr>
        <w:jc w:val="right"/>
        <w:rPr>
          <w:sz w:val="28"/>
          <w:szCs w:val="28"/>
        </w:rPr>
      </w:pPr>
      <w:r w:rsidRPr="00161D7C">
        <w:rPr>
          <w:position w:val="-20"/>
          <w:sz w:val="28"/>
          <w:szCs w:val="28"/>
        </w:rPr>
        <w:object w:dxaOrig="1500" w:dyaOrig="499">
          <v:shape id="_x0000_i1052" type="#_x0000_t75" style="width:75pt;height:24.75pt" o:ole="">
            <v:imagedata r:id="rId58" o:title=""/>
          </v:shape>
          <o:OLEObject Type="Embed" ProgID="Equation.3" ShapeID="_x0000_i1052" DrawAspect="Content" ObjectID="_1569501245" r:id="rId59"/>
        </w:object>
      </w:r>
      <w:r w:rsidRPr="00161D7C">
        <w:rPr>
          <w:sz w:val="28"/>
          <w:szCs w:val="28"/>
        </w:rPr>
        <w:t xml:space="preserve">                                                     (8.2)</w:t>
      </w:r>
    </w:p>
    <w:p w:rsidR="000B2187" w:rsidRPr="00161D7C" w:rsidRDefault="000B2187" w:rsidP="000B2187">
      <w:pPr>
        <w:rPr>
          <w:sz w:val="28"/>
          <w:szCs w:val="28"/>
        </w:rPr>
      </w:pPr>
    </w:p>
    <w:p w:rsidR="000B2187" w:rsidRPr="00161D7C" w:rsidRDefault="000B2187" w:rsidP="000B2187">
      <w:pPr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r w:rsidRPr="00161D7C">
        <w:rPr>
          <w:sz w:val="28"/>
          <w:szCs w:val="28"/>
          <w:lang w:val="en-US"/>
        </w:rPr>
        <w:t>S</w:t>
      </w:r>
      <w:r w:rsidRPr="00161D7C">
        <w:rPr>
          <w:sz w:val="28"/>
          <w:szCs w:val="28"/>
        </w:rPr>
        <w:t xml:space="preserve">ном </w:t>
      </w:r>
      <w:proofErr w:type="gramStart"/>
      <w:r w:rsidRPr="00161D7C">
        <w:rPr>
          <w:sz w:val="28"/>
          <w:szCs w:val="28"/>
        </w:rPr>
        <w:t>-н</w:t>
      </w:r>
      <w:proofErr w:type="gramEnd"/>
      <w:r w:rsidRPr="00161D7C">
        <w:rPr>
          <w:sz w:val="28"/>
          <w:szCs w:val="28"/>
        </w:rPr>
        <w:t xml:space="preserve">оминальная мощность в выбранном классе точности. </w:t>
      </w:r>
    </w:p>
    <w:p w:rsidR="000B2187" w:rsidRPr="00161D7C" w:rsidRDefault="000B2187" w:rsidP="000B2187">
      <w:pPr>
        <w:ind w:firstLine="709"/>
        <w:rPr>
          <w:sz w:val="28"/>
          <w:szCs w:val="28"/>
        </w:rPr>
      </w:pPr>
      <w:proofErr w:type="gramStart"/>
      <w:r w:rsidRPr="00161D7C">
        <w:rPr>
          <w:sz w:val="28"/>
          <w:szCs w:val="28"/>
        </w:rPr>
        <w:t>Для однофазных трансформаторов, соединенных в звезду, следует взять суммарную мощность всех трех фаз, а для соединенных по схеме открытого треугольника удвоенную мощность одного трансформатора.</w:t>
      </w:r>
      <w:proofErr w:type="gramEnd"/>
    </w:p>
    <w:p w:rsidR="000B2187" w:rsidRPr="00161D7C" w:rsidRDefault="000B2187" w:rsidP="000B2187">
      <w:pPr>
        <w:rPr>
          <w:sz w:val="28"/>
          <w:szCs w:val="28"/>
        </w:rPr>
      </w:pPr>
    </w:p>
    <w:p w:rsidR="000B2187" w:rsidRPr="00161D7C" w:rsidRDefault="000B2187" w:rsidP="000B2187">
      <w:pPr>
        <w:jc w:val="right"/>
        <w:rPr>
          <w:sz w:val="28"/>
          <w:szCs w:val="28"/>
        </w:rPr>
      </w:pPr>
      <w:r w:rsidRPr="00161D7C">
        <w:rPr>
          <w:position w:val="-22"/>
          <w:sz w:val="28"/>
          <w:szCs w:val="28"/>
        </w:rPr>
        <w:object w:dxaOrig="8020" w:dyaOrig="800">
          <v:shape id="_x0000_i1053" type="#_x0000_t75" style="width:401.25pt;height:39.75pt" o:ole="">
            <v:imagedata r:id="rId60" o:title=""/>
          </v:shape>
          <o:OLEObject Type="Embed" ProgID="Equation.3" ShapeID="_x0000_i1053" DrawAspect="Content" ObjectID="_1569501246" r:id="rId61"/>
        </w:object>
      </w:r>
      <w:r w:rsidRPr="00161D7C">
        <w:rPr>
          <w:sz w:val="28"/>
          <w:szCs w:val="28"/>
        </w:rPr>
        <w:t xml:space="preserve">      (8.3)</w:t>
      </w:r>
    </w:p>
    <w:p w:rsidR="000B2187" w:rsidRPr="00161D7C" w:rsidRDefault="000B2187" w:rsidP="000B2187">
      <w:pPr>
        <w:rPr>
          <w:sz w:val="28"/>
          <w:szCs w:val="28"/>
        </w:rPr>
      </w:pPr>
    </w:p>
    <w:p w:rsidR="000B2187" w:rsidRPr="00161D7C" w:rsidRDefault="000B2187" w:rsidP="000B2187">
      <w:pPr>
        <w:rPr>
          <w:sz w:val="28"/>
          <w:szCs w:val="28"/>
        </w:rPr>
      </w:pPr>
      <w:r w:rsidRPr="00161D7C">
        <w:rPr>
          <w:sz w:val="28"/>
          <w:szCs w:val="28"/>
        </w:rPr>
        <w:t>Таблица 8.1 -  Вторичная нагрузка ТН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65"/>
        <w:gridCol w:w="664"/>
        <w:gridCol w:w="1224"/>
        <w:gridCol w:w="1215"/>
        <w:gridCol w:w="676"/>
        <w:gridCol w:w="618"/>
        <w:gridCol w:w="1351"/>
        <w:gridCol w:w="852"/>
        <w:gridCol w:w="1006"/>
      </w:tblGrid>
      <w:tr w:rsidR="000B2187" w:rsidRPr="00161D7C" w:rsidTr="00EC69C5">
        <w:trPr>
          <w:cantSplit/>
        </w:trPr>
        <w:tc>
          <w:tcPr>
            <w:tcW w:w="1965" w:type="dxa"/>
            <w:vMerge w:val="restart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Наименование прибора</w:t>
            </w:r>
          </w:p>
        </w:tc>
        <w:tc>
          <w:tcPr>
            <w:tcW w:w="664" w:type="dxa"/>
            <w:vMerge w:val="restart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тип</w:t>
            </w:r>
          </w:p>
        </w:tc>
        <w:tc>
          <w:tcPr>
            <w:tcW w:w="1224" w:type="dxa"/>
            <w:vMerge w:val="restart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  <w:lang w:val="en-US"/>
              </w:rPr>
              <w:t>S</w:t>
            </w:r>
            <w:r w:rsidRPr="00161D7C">
              <w:rPr>
                <w:sz w:val="28"/>
                <w:szCs w:val="28"/>
              </w:rPr>
              <w:t xml:space="preserve"> одной обмотки ВА</w:t>
            </w:r>
          </w:p>
        </w:tc>
        <w:tc>
          <w:tcPr>
            <w:tcW w:w="1215" w:type="dxa"/>
            <w:vMerge w:val="restart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Число обмоток</w:t>
            </w:r>
          </w:p>
        </w:tc>
        <w:tc>
          <w:tcPr>
            <w:tcW w:w="676" w:type="dxa"/>
            <w:vMerge w:val="restart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  <w:lang w:val="en-US"/>
              </w:rPr>
              <w:t>Cos</w:t>
            </w:r>
            <w:r w:rsidRPr="00161D7C">
              <w:rPr>
                <w:sz w:val="28"/>
                <w:szCs w:val="28"/>
              </w:rPr>
              <w:t xml:space="preserve"> </w:t>
            </w:r>
            <w:r w:rsidRPr="00161D7C">
              <w:rPr>
                <w:sz w:val="28"/>
                <w:szCs w:val="28"/>
                <w:lang w:val="en-US"/>
              </w:rPr>
              <w:t>φ</w:t>
            </w:r>
          </w:p>
        </w:tc>
        <w:tc>
          <w:tcPr>
            <w:tcW w:w="618" w:type="dxa"/>
            <w:vMerge w:val="restart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  <w:lang w:val="en-US"/>
              </w:rPr>
              <w:t>Sin</w:t>
            </w:r>
            <w:r w:rsidRPr="00161D7C">
              <w:rPr>
                <w:sz w:val="28"/>
                <w:szCs w:val="28"/>
              </w:rPr>
              <w:t xml:space="preserve"> </w:t>
            </w:r>
            <w:r w:rsidRPr="00161D7C">
              <w:rPr>
                <w:sz w:val="28"/>
                <w:szCs w:val="28"/>
                <w:lang w:val="en-US"/>
              </w:rPr>
              <w:t>φ</w:t>
            </w:r>
          </w:p>
        </w:tc>
        <w:tc>
          <w:tcPr>
            <w:tcW w:w="1351" w:type="dxa"/>
            <w:vMerge w:val="restart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Число приборов</w:t>
            </w:r>
          </w:p>
        </w:tc>
        <w:tc>
          <w:tcPr>
            <w:tcW w:w="1858" w:type="dxa"/>
            <w:gridSpan w:val="2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</w:rPr>
              <w:t>Общая потребляемая мощность</w:t>
            </w:r>
          </w:p>
        </w:tc>
      </w:tr>
      <w:tr w:rsidR="000B2187" w:rsidRPr="00161D7C" w:rsidTr="00EC69C5">
        <w:trPr>
          <w:cantSplit/>
        </w:trPr>
        <w:tc>
          <w:tcPr>
            <w:tcW w:w="1965" w:type="dxa"/>
            <w:vMerge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664" w:type="dxa"/>
            <w:vMerge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1224" w:type="dxa"/>
            <w:vMerge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  <w:vMerge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676" w:type="dxa"/>
            <w:vMerge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618" w:type="dxa"/>
            <w:vMerge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1351" w:type="dxa"/>
            <w:vMerge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852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proofErr w:type="gramStart"/>
            <w:r w:rsidRPr="00161D7C">
              <w:rPr>
                <w:sz w:val="28"/>
                <w:szCs w:val="28"/>
              </w:rPr>
              <w:t>Р</w:t>
            </w:r>
            <w:proofErr w:type="gramEnd"/>
            <w:r w:rsidRPr="00161D7C">
              <w:rPr>
                <w:sz w:val="28"/>
                <w:szCs w:val="28"/>
              </w:rPr>
              <w:t xml:space="preserve"> Вт</w:t>
            </w:r>
          </w:p>
        </w:tc>
        <w:tc>
          <w:tcPr>
            <w:tcW w:w="1006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  <w:r w:rsidRPr="00161D7C">
              <w:rPr>
                <w:sz w:val="28"/>
                <w:szCs w:val="28"/>
                <w:lang w:val="en-US"/>
              </w:rPr>
              <w:t>Q</w:t>
            </w:r>
            <w:r w:rsidRPr="00161D7C">
              <w:rPr>
                <w:sz w:val="28"/>
                <w:szCs w:val="28"/>
              </w:rPr>
              <w:t xml:space="preserve"> Вар</w:t>
            </w:r>
          </w:p>
        </w:tc>
      </w:tr>
      <w:tr w:rsidR="000B2187" w:rsidRPr="00161D7C" w:rsidTr="00EC69C5">
        <w:tc>
          <w:tcPr>
            <w:tcW w:w="1965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664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1224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676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618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1351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852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  <w:tc>
          <w:tcPr>
            <w:tcW w:w="1006" w:type="dxa"/>
          </w:tcPr>
          <w:p w:rsidR="000B2187" w:rsidRPr="00161D7C" w:rsidRDefault="000B2187" w:rsidP="00EC69C5">
            <w:pPr>
              <w:rPr>
                <w:sz w:val="28"/>
                <w:szCs w:val="28"/>
              </w:rPr>
            </w:pPr>
          </w:p>
        </w:tc>
      </w:tr>
    </w:tbl>
    <w:p w:rsidR="000B2187" w:rsidRPr="00161D7C" w:rsidRDefault="000B2187" w:rsidP="000B2187">
      <w:pPr>
        <w:ind w:firstLine="709"/>
        <w:jc w:val="both"/>
        <w:rPr>
          <w:sz w:val="28"/>
          <w:szCs w:val="28"/>
        </w:rPr>
      </w:pPr>
    </w:p>
    <w:p w:rsidR="000B2187" w:rsidRPr="00161D7C" w:rsidRDefault="000B2187" w:rsidP="000B2187">
      <w:pPr>
        <w:ind w:firstLine="709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Если вторичная нагрузка превышает номинальную мощность в выбранном классе точности, то устанавливают второй трансформатор и часть нагрузки присоединяют к нему. Сечение проводов по условиям механической прочности принимают 1,5мм</w:t>
      </w:r>
      <w:proofErr w:type="gramStart"/>
      <w:r w:rsidRPr="00161D7C">
        <w:rPr>
          <w:sz w:val="28"/>
          <w:szCs w:val="28"/>
          <w:vertAlign w:val="superscript"/>
        </w:rPr>
        <w:t>2</w:t>
      </w:r>
      <w:proofErr w:type="gramEnd"/>
      <w:r w:rsidRPr="00161D7C">
        <w:rPr>
          <w:sz w:val="28"/>
          <w:szCs w:val="28"/>
          <w:vertAlign w:val="superscript"/>
        </w:rPr>
        <w:t xml:space="preserve"> </w:t>
      </w:r>
      <w:r w:rsidRPr="00161D7C">
        <w:rPr>
          <w:sz w:val="28"/>
          <w:szCs w:val="28"/>
        </w:rPr>
        <w:t>для меди 2,5мм</w:t>
      </w:r>
      <w:r w:rsidRPr="00161D7C">
        <w:rPr>
          <w:sz w:val="28"/>
          <w:szCs w:val="28"/>
          <w:vertAlign w:val="superscript"/>
        </w:rPr>
        <w:t>2</w:t>
      </w:r>
      <w:r w:rsidRPr="00161D7C">
        <w:rPr>
          <w:sz w:val="28"/>
          <w:szCs w:val="28"/>
        </w:rPr>
        <w:t xml:space="preserve"> для алюминия.</w:t>
      </w:r>
    </w:p>
    <w:p w:rsidR="000B2187" w:rsidRDefault="000B2187">
      <w:r>
        <w:br w:type="page"/>
      </w:r>
    </w:p>
    <w:p w:rsidR="00ED07DB" w:rsidRPr="000B2187" w:rsidRDefault="000B2187">
      <w:pPr>
        <w:rPr>
          <w:sz w:val="28"/>
          <w:szCs w:val="28"/>
        </w:rPr>
      </w:pPr>
      <w:r w:rsidRPr="000B2187">
        <w:rPr>
          <w:sz w:val="28"/>
          <w:szCs w:val="28"/>
        </w:rPr>
        <w:lastRenderedPageBreak/>
        <w:t xml:space="preserve">Пример </w:t>
      </w:r>
    </w:p>
    <w:p w:rsidR="000B2187" w:rsidRDefault="000B2187"/>
    <w:p w:rsidR="000B2187" w:rsidRPr="000B2187" w:rsidRDefault="000B2187" w:rsidP="000B2187">
      <w:pPr>
        <w:pStyle w:val="210"/>
        <w:tabs>
          <w:tab w:val="left" w:pos="567"/>
        </w:tabs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4 Выбор электрооборудования</w:t>
      </w:r>
    </w:p>
    <w:p w:rsidR="000B2187" w:rsidRPr="000B2187" w:rsidRDefault="000B2187" w:rsidP="000B2187">
      <w:pPr>
        <w:pStyle w:val="210"/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0B2187" w:rsidRPr="000B2187" w:rsidRDefault="000B2187" w:rsidP="000B2187">
      <w:pPr>
        <w:pStyle w:val="210"/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tabs>
          <w:tab w:val="left" w:pos="567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ab/>
      </w:r>
      <w:r w:rsidRPr="000B2187">
        <w:rPr>
          <w:sz w:val="28"/>
          <w:szCs w:val="28"/>
        </w:rPr>
        <w:t xml:space="preserve">4.1 </w:t>
      </w:r>
      <w:r w:rsidRPr="00FC5E0A">
        <w:rPr>
          <w:sz w:val="28"/>
          <w:szCs w:val="28"/>
        </w:rPr>
        <w:t>Выбор реактора</w:t>
      </w:r>
    </w:p>
    <w:p w:rsidR="000B2187" w:rsidRPr="00FC5E0A" w:rsidRDefault="000B2187" w:rsidP="000B2187">
      <w:pPr>
        <w:pStyle w:val="210"/>
        <w:tabs>
          <w:tab w:val="left" w:pos="720"/>
        </w:tabs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pStyle w:val="210"/>
        <w:tabs>
          <w:tab w:val="left" w:pos="720"/>
        </w:tabs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Если значение тока короткого замыкания больше значения тока отключения, предполагаемого выключателя в цепи устанавливается реактор, для ограничения тока КЗ. Расчет можно выполнить в относительных и именованных единицах.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Требуемое значение  сопротивления цепи с установкой                   реактора </w:t>
      </w:r>
    </w:p>
    <w:p w:rsidR="000B2187" w:rsidRPr="00FC5E0A" w:rsidRDefault="000B2187" w:rsidP="000B2187">
      <w:pPr>
        <w:ind w:left="-357"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</w:t>
      </w:r>
      <w:r w:rsidRPr="00FC5E0A">
        <w:rPr>
          <w:position w:val="-30"/>
          <w:sz w:val="28"/>
          <w:szCs w:val="28"/>
        </w:rPr>
        <w:object w:dxaOrig="1540" w:dyaOrig="680">
          <v:shape id="_x0000_i1054" type="#_x0000_t75" style="width:117.75pt;height:42.75pt" o:ole="" filled="t">
            <v:fill color2="black"/>
            <v:imagedata r:id="rId62" o:title=""/>
          </v:shape>
          <o:OLEObject Type="Embed" ProgID="Equation.3" ShapeID="_x0000_i1054" DrawAspect="Content" ObjectID="_1569501247" r:id="rId63"/>
        </w:object>
      </w:r>
      <w:r w:rsidRPr="00FC5E0A">
        <w:rPr>
          <w:sz w:val="28"/>
          <w:szCs w:val="28"/>
        </w:rPr>
        <w:t>,     Ом                               (4.1)</w:t>
      </w:r>
    </w:p>
    <w:p w:rsidR="000B2187" w:rsidRPr="00FC5E0A" w:rsidRDefault="000B2187" w:rsidP="000B2187">
      <w:pPr>
        <w:ind w:left="-357" w:firstLine="567"/>
        <w:jc w:val="right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Расчетное  сопротивление цепи без реактора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left="-357"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</w:t>
      </w:r>
      <w:r w:rsidRPr="00FC5E0A">
        <w:rPr>
          <w:position w:val="-31"/>
          <w:sz w:val="28"/>
          <w:szCs w:val="28"/>
        </w:rPr>
        <w:object w:dxaOrig="1300" w:dyaOrig="680">
          <v:shape id="_x0000_i1055" type="#_x0000_t75" style="width:1in;height:42.75pt" o:ole="" filled="t">
            <v:fill color2="black"/>
            <v:imagedata r:id="rId64" o:title=""/>
          </v:shape>
          <o:OLEObject Type="Embed" ProgID="Equation.3" ShapeID="_x0000_i1055" DrawAspect="Content" ObjectID="_1569501248" r:id="rId65"/>
        </w:object>
      </w:r>
      <w:r w:rsidRPr="00FC5E0A">
        <w:rPr>
          <w:sz w:val="28"/>
          <w:szCs w:val="28"/>
        </w:rPr>
        <w:t>, Ом                                                (4.2)</w:t>
      </w:r>
    </w:p>
    <w:p w:rsidR="000B2187" w:rsidRPr="00FC5E0A" w:rsidRDefault="000B2187" w:rsidP="000B2187">
      <w:pPr>
        <w:ind w:left="-357" w:firstLine="567"/>
        <w:jc w:val="right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Расчетное сопротивление, приходящееся на реактор</w:t>
      </w:r>
    </w:p>
    <w:p w:rsidR="000B2187" w:rsidRPr="00FC5E0A" w:rsidRDefault="000B2187" w:rsidP="000B2187">
      <w:pPr>
        <w:ind w:left="-357" w:firstLine="567"/>
        <w:jc w:val="center"/>
        <w:rPr>
          <w:sz w:val="28"/>
          <w:szCs w:val="28"/>
        </w:rPr>
      </w:pPr>
      <w:r w:rsidRPr="00FC5E0A">
        <w:rPr>
          <w:position w:val="-13"/>
          <w:sz w:val="28"/>
          <w:szCs w:val="28"/>
        </w:rPr>
        <w:object w:dxaOrig="1579" w:dyaOrig="380">
          <v:shape id="_x0000_i1056" type="#_x0000_t75" style="width:90pt;height:26.25pt" o:ole="" filled="t">
            <v:fill color2="black"/>
            <v:imagedata r:id="rId66" o:title=""/>
          </v:shape>
          <o:OLEObject Type="Embed" ProgID="Equation.3" ShapeID="_x0000_i1056" DrawAspect="Content" ObjectID="_1569501249" r:id="rId67"/>
        </w:object>
      </w:r>
    </w:p>
    <w:p w:rsidR="000B2187" w:rsidRPr="00FC5E0A" w:rsidRDefault="000B2187" w:rsidP="000B2187">
      <w:pPr>
        <w:ind w:firstLine="567"/>
        <w:rPr>
          <w:sz w:val="28"/>
          <w:szCs w:val="28"/>
          <w:lang w:val="en-US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Рабочий ток ступени напряжения КЗ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0B2187" w:rsidRDefault="000B2187" w:rsidP="000B2187">
      <w:pPr>
        <w:ind w:firstLine="567"/>
        <w:jc w:val="right"/>
        <w:rPr>
          <w:sz w:val="28"/>
          <w:szCs w:val="28"/>
        </w:rPr>
      </w:pPr>
      <w:r w:rsidRPr="00FC5E0A">
        <w:rPr>
          <w:position w:val="-33"/>
          <w:sz w:val="28"/>
          <w:szCs w:val="28"/>
        </w:rPr>
        <w:object w:dxaOrig="1840" w:dyaOrig="720">
          <v:shape id="_x0000_i1057" type="#_x0000_t75" style="width:126pt;height:48pt" o:ole="" filled="t">
            <v:fill color2="black"/>
            <v:imagedata r:id="rId68" o:title=""/>
          </v:shape>
          <o:OLEObject Type="Embed" ProgID="Equation.3" ShapeID="_x0000_i1057" DrawAspect="Content" ObjectID="_1569501250" r:id="rId69"/>
        </w:object>
      </w:r>
      <w:r w:rsidRPr="00FC5E0A">
        <w:rPr>
          <w:sz w:val="28"/>
          <w:szCs w:val="28"/>
        </w:rPr>
        <w:t xml:space="preserve">                                              (4.3)</w:t>
      </w:r>
    </w:p>
    <w:p w:rsidR="000B2187" w:rsidRPr="000B2187" w:rsidRDefault="000B2187" w:rsidP="000B2187">
      <w:pPr>
        <w:ind w:firstLine="567"/>
        <w:jc w:val="right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30"/>
          <w:sz w:val="28"/>
          <w:szCs w:val="28"/>
        </w:rPr>
        <w:object w:dxaOrig="3060" w:dyaOrig="720">
          <v:shape id="_x0000_i1058" type="#_x0000_t75" style="width:209.25pt;height:48pt" o:ole="" filled="t">
            <v:fill color2="black"/>
            <v:imagedata r:id="rId70" o:title=""/>
          </v:shape>
          <o:OLEObject Type="Embed" ProgID="Equation.3" ShapeID="_x0000_i1058" DrawAspect="Content" ObjectID="_1569501251" r:id="rId71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Максимальный рабочий ток ступени напряжения КЗ</w:t>
      </w:r>
      <w:r w:rsidRPr="00FC5E0A">
        <w:rPr>
          <w:sz w:val="28"/>
          <w:szCs w:val="28"/>
        </w:rPr>
        <w:tab/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left="2127" w:firstLine="567"/>
        <w:jc w:val="right"/>
        <w:rPr>
          <w:sz w:val="28"/>
          <w:szCs w:val="28"/>
        </w:rPr>
      </w:pPr>
      <w:r w:rsidRPr="00FC5E0A">
        <w:rPr>
          <w:position w:val="-26"/>
          <w:sz w:val="28"/>
          <w:szCs w:val="28"/>
        </w:rPr>
        <w:object w:dxaOrig="1920" w:dyaOrig="620">
          <v:shape id="_x0000_i1059" type="#_x0000_t75" style="width:171pt;height:39pt" o:ole="" filled="t">
            <v:fill color2="black"/>
            <v:imagedata r:id="rId72" o:title=""/>
          </v:shape>
          <o:OLEObject Type="Embed" ProgID="Equation.3" ShapeID="_x0000_i1059" DrawAspect="Content" ObjectID="_1569501252" r:id="rId73"/>
        </w:object>
      </w:r>
      <w:r w:rsidRPr="00FC5E0A">
        <w:rPr>
          <w:sz w:val="28"/>
          <w:szCs w:val="28"/>
        </w:rPr>
        <w:t>, А                                 (4.4)</w:t>
      </w:r>
    </w:p>
    <w:p w:rsidR="000B2187" w:rsidRPr="00FC5E0A" w:rsidRDefault="000B2187" w:rsidP="000B2187">
      <w:pPr>
        <w:ind w:left="2127" w:firstLine="567"/>
        <w:jc w:val="right"/>
        <w:rPr>
          <w:sz w:val="28"/>
          <w:szCs w:val="28"/>
        </w:rPr>
      </w:pPr>
    </w:p>
    <w:p w:rsidR="000B2187" w:rsidRPr="00FC5E0A" w:rsidRDefault="000B2187" w:rsidP="000B2187">
      <w:pPr>
        <w:ind w:left="2127" w:firstLine="567"/>
        <w:rPr>
          <w:sz w:val="28"/>
          <w:szCs w:val="28"/>
        </w:rPr>
      </w:pPr>
      <w:r w:rsidRPr="00FC5E0A">
        <w:rPr>
          <w:position w:val="-26"/>
          <w:sz w:val="28"/>
          <w:szCs w:val="28"/>
        </w:rPr>
        <w:object w:dxaOrig="3260" w:dyaOrig="620">
          <v:shape id="_x0000_i1060" type="#_x0000_t75" style="width:290.25pt;height:39pt" o:ole="" filled="t">
            <v:fill color2="black"/>
            <v:imagedata r:id="rId74" o:title=""/>
          </v:shape>
          <o:OLEObject Type="Embed" ProgID="Equation.3" ShapeID="_x0000_i1060" DrawAspect="Content" ObjectID="_1569501253" r:id="rId75"/>
        </w:object>
      </w:r>
      <w:r w:rsidRPr="00FC5E0A">
        <w:rPr>
          <w:sz w:val="28"/>
          <w:szCs w:val="28"/>
        </w:rPr>
        <w:t>, А</w:t>
      </w:r>
    </w:p>
    <w:p w:rsidR="000B2187" w:rsidRPr="00FC5E0A" w:rsidRDefault="000B2187" w:rsidP="000B2187">
      <w:pPr>
        <w:ind w:left="2127"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t>Выбор реактора по условиям:</w:t>
      </w:r>
    </w:p>
    <w:p w:rsidR="000B2187" w:rsidRPr="00FC5E0A" w:rsidRDefault="000B2187" w:rsidP="000B2187">
      <w:pPr>
        <w:ind w:left="2116" w:firstLine="567"/>
        <w:rPr>
          <w:sz w:val="28"/>
          <w:szCs w:val="28"/>
        </w:rPr>
      </w:pPr>
      <w:r w:rsidRPr="00FC5E0A">
        <w:rPr>
          <w:position w:val="-57"/>
          <w:sz w:val="28"/>
          <w:szCs w:val="28"/>
        </w:rPr>
        <w:object w:dxaOrig="1579" w:dyaOrig="1100">
          <v:shape id="_x0000_i1061" type="#_x0000_t75" style="width:2in;height:1in" o:ole="" filled="t">
            <v:fill color2="black"/>
            <v:imagedata r:id="rId76" o:title=""/>
          </v:shape>
          <o:OLEObject Type="Embed" ProgID="Equation.3" ShapeID="_x0000_i1061" DrawAspect="Content" ObjectID="_1569501254" r:id="rId77"/>
        </w:object>
      </w:r>
    </w:p>
    <w:p w:rsidR="000B2187" w:rsidRPr="00FC5E0A" w:rsidRDefault="000B2187" w:rsidP="000B2187">
      <w:pPr>
        <w:ind w:left="2116" w:firstLine="567"/>
        <w:rPr>
          <w:sz w:val="28"/>
          <w:szCs w:val="28"/>
        </w:rPr>
      </w:pPr>
      <w:r w:rsidRPr="00FC5E0A">
        <w:rPr>
          <w:position w:val="-61"/>
          <w:sz w:val="28"/>
          <w:szCs w:val="28"/>
        </w:rPr>
        <w:object w:dxaOrig="1140" w:dyaOrig="1160">
          <v:shape id="_x0000_i1062" type="#_x0000_t75" style="width:104.25pt;height:75.75pt" o:ole="" filled="t">
            <v:fill color2="black"/>
            <v:imagedata r:id="rId78" o:title=""/>
          </v:shape>
          <o:OLEObject Type="Embed" ProgID="Equation.3" ShapeID="_x0000_i1062" DrawAspect="Content" ObjectID="_1569501255" r:id="rId79"/>
        </w:object>
      </w:r>
    </w:p>
    <w:p w:rsidR="000B2187" w:rsidRPr="00FC5E0A" w:rsidRDefault="000B2187" w:rsidP="000B2187">
      <w:pPr>
        <w:pStyle w:val="4"/>
        <w:ind w:firstLine="567"/>
        <w:jc w:val="both"/>
        <w:rPr>
          <w:sz w:val="28"/>
        </w:rPr>
      </w:pPr>
      <w:r w:rsidRPr="00FC5E0A">
        <w:rPr>
          <w:sz w:val="28"/>
        </w:rPr>
        <w:t>Выбираем ректор марки ТОРМТ-110-1350-15А и ТОРМ-220-324-12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Сопротивление цепи КЗ сопротивлением  выбранного  реактора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</w:t>
      </w:r>
      <w:r w:rsidRPr="00FC5E0A">
        <w:rPr>
          <w:position w:val="-34"/>
          <w:sz w:val="28"/>
          <w:szCs w:val="28"/>
        </w:rPr>
        <w:object w:dxaOrig="1520" w:dyaOrig="720">
          <v:shape id="_x0000_i1063" type="#_x0000_t75" style="width:75.75pt;height:36pt" o:ole="" filled="t">
            <v:fill color2="black"/>
            <v:imagedata r:id="rId80" o:title=""/>
          </v:shape>
          <o:OLEObject Type="Embed" ProgID="Equation.3" ShapeID="_x0000_i1063" DrawAspect="Content" ObjectID="_1569501256" r:id="rId81"/>
        </w:object>
      </w:r>
      <w:r w:rsidRPr="00FC5E0A">
        <w:rPr>
          <w:sz w:val="28"/>
          <w:szCs w:val="28"/>
        </w:rPr>
        <w:t xml:space="preserve">                                 </w:t>
      </w:r>
      <w:r w:rsidRPr="000B2187">
        <w:rPr>
          <w:sz w:val="28"/>
          <w:szCs w:val="28"/>
        </w:rPr>
        <w:t xml:space="preserve">                </w:t>
      </w:r>
      <w:r w:rsidRPr="00FC5E0A">
        <w:rPr>
          <w:sz w:val="28"/>
          <w:szCs w:val="28"/>
        </w:rPr>
        <w:t>(4.5)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0B2187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0B2187">
        <w:rPr>
          <w:sz w:val="28"/>
          <w:szCs w:val="28"/>
        </w:rPr>
        <w:t xml:space="preserve">4.2 </w:t>
      </w:r>
      <w:r w:rsidRPr="00FC5E0A">
        <w:rPr>
          <w:sz w:val="28"/>
          <w:szCs w:val="28"/>
        </w:rPr>
        <w:t xml:space="preserve">Выбор высоковольтных выключателей </w:t>
      </w:r>
    </w:p>
    <w:p w:rsidR="000B2187" w:rsidRPr="000B2187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4.2.1 </w:t>
      </w:r>
      <w:r w:rsidRPr="00FC5E0A">
        <w:rPr>
          <w:sz w:val="28"/>
          <w:szCs w:val="28"/>
        </w:rPr>
        <w:t>Выбор выключателя и разъединителя на напряжение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 220 кВ: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рабочий ток цепи: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</w:t>
      </w:r>
      <w:r w:rsidRPr="00FC5E0A">
        <w:rPr>
          <w:position w:val="-132"/>
          <w:sz w:val="28"/>
          <w:szCs w:val="28"/>
        </w:rPr>
        <w:object w:dxaOrig="2600" w:dyaOrig="3140">
          <v:shape id="_x0000_i1064" type="#_x0000_t75" style="width:129.75pt;height:156.75pt" o:ole="" filled="t">
            <v:fill color2="black"/>
            <v:imagedata r:id="rId82" o:title=""/>
          </v:shape>
          <o:OLEObject Type="Embed" ProgID="Equation.3" ShapeID="_x0000_i1064" DrawAspect="Content" ObjectID="_1569501257" r:id="rId83"/>
        </w:object>
      </w:r>
      <w:r w:rsidRPr="00FC5E0A">
        <w:rPr>
          <w:sz w:val="28"/>
          <w:szCs w:val="28"/>
        </w:rPr>
        <w:t xml:space="preserve">                  </w:t>
      </w:r>
      <w:r w:rsidRPr="000B2187">
        <w:rPr>
          <w:sz w:val="28"/>
          <w:szCs w:val="28"/>
        </w:rPr>
        <w:t xml:space="preserve">                 </w:t>
      </w:r>
      <w:r w:rsidRPr="00FC5E0A">
        <w:rPr>
          <w:sz w:val="28"/>
          <w:szCs w:val="28"/>
        </w:rPr>
        <w:t xml:space="preserve">  (4.6)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Выбираем выключатель марки ВМГ-220</w:t>
      </w:r>
      <w:r w:rsidRPr="00FC5E0A">
        <w:rPr>
          <w:sz w:val="28"/>
          <w:szCs w:val="28"/>
          <w:lang w:val="en-US"/>
        </w:rPr>
        <w:t>II</w:t>
      </w:r>
      <w:r w:rsidRPr="00FC5E0A">
        <w:rPr>
          <w:sz w:val="28"/>
          <w:szCs w:val="28"/>
        </w:rPr>
        <w:t>-40/3150У1, Производим проверку выключателя: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Определяем тепловой импульс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 xml:space="preserve"> в цепи ввода АТ: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12"/>
          <w:sz w:val="28"/>
          <w:szCs w:val="28"/>
        </w:rPr>
        <w:object w:dxaOrig="5260" w:dyaOrig="380">
          <v:shape id="_x0000_i1065" type="#_x0000_t75" style="width:263.25pt;height:18.75pt" o:ole="" filled="t">
            <v:fill color2="black"/>
            <v:imagedata r:id="rId84" o:title=""/>
          </v:shape>
          <o:OLEObject Type="Embed" ProgID="Equation.3" ShapeID="_x0000_i1065" DrawAspect="Content" ObjectID="_1569501258" r:id="rId85"/>
        </w:objec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gramStart"/>
      <w:r w:rsidRPr="00FC5E0A">
        <w:rPr>
          <w:sz w:val="28"/>
          <w:szCs w:val="28"/>
          <w:lang w:val="en-US"/>
        </w:rPr>
        <w:t>t</w:t>
      </w:r>
      <w:proofErr w:type="spellStart"/>
      <w:proofErr w:type="gramEnd"/>
      <w:r w:rsidRPr="00FC5E0A">
        <w:rPr>
          <w:sz w:val="28"/>
          <w:szCs w:val="28"/>
          <w:vertAlign w:val="subscript"/>
        </w:rPr>
        <w:t>откл</w:t>
      </w:r>
      <w:proofErr w:type="spell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 xml:space="preserve">= </w:t>
      </w:r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рз</w:t>
      </w:r>
      <w:proofErr w:type="spellEnd"/>
      <w:r w:rsidRPr="00FC5E0A">
        <w:rPr>
          <w:sz w:val="28"/>
          <w:szCs w:val="28"/>
          <w:vertAlign w:val="subscript"/>
        </w:rPr>
        <w:t xml:space="preserve"> ввода</w:t>
      </w:r>
      <w:r w:rsidRPr="00FC5E0A">
        <w:rPr>
          <w:sz w:val="28"/>
          <w:szCs w:val="28"/>
        </w:rPr>
        <w:t xml:space="preserve"> + </w:t>
      </w:r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ов</w:t>
      </w:r>
      <w:proofErr w:type="spell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 xml:space="preserve">=1+0,05=1,05 с  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ов</w:t>
      </w:r>
      <w:proofErr w:type="spellEnd"/>
      <w:proofErr w:type="gramEnd"/>
      <w:r w:rsidRPr="00FC5E0A">
        <w:rPr>
          <w:sz w:val="28"/>
          <w:szCs w:val="28"/>
        </w:rPr>
        <w:t xml:space="preserve"> = 0,05 с для ВМГ-220</w:t>
      </w:r>
      <w:r w:rsidRPr="00FC5E0A">
        <w:rPr>
          <w:sz w:val="28"/>
          <w:szCs w:val="28"/>
          <w:lang w:val="en-US"/>
        </w:rPr>
        <w:t>II</w:t>
      </w:r>
      <w:r w:rsidRPr="00FC5E0A">
        <w:rPr>
          <w:sz w:val="28"/>
          <w:szCs w:val="28"/>
        </w:rPr>
        <w:t>-40/3150У1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допустимое относительное содержание апериодической составляющей тока в токе отключения β</w:t>
      </w:r>
      <w:r w:rsidRPr="00FC5E0A">
        <w:rPr>
          <w:sz w:val="28"/>
          <w:szCs w:val="28"/>
          <w:vertAlign w:val="subscript"/>
        </w:rPr>
        <w:t>н</w:t>
      </w:r>
      <w:r w:rsidRPr="00FC5E0A">
        <w:rPr>
          <w:sz w:val="28"/>
          <w:szCs w:val="28"/>
        </w:rPr>
        <w:t>, %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position w:val="-3"/>
          <w:sz w:val="28"/>
          <w:szCs w:val="28"/>
        </w:rPr>
        <w:object w:dxaOrig="1080" w:dyaOrig="340">
          <v:shape id="_x0000_i1066" type="#_x0000_t75" style="width:54pt;height:17.25pt" o:ole="" filled="t">
            <v:fill color2="black"/>
            <v:imagedata r:id="rId86" o:title=""/>
          </v:shape>
          <o:OLEObject Type="Embed" ProgID="Equation.3" ShapeID="_x0000_i1066" DrawAspect="Content" ObjectID="_1569501259" r:id="rId87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t xml:space="preserve">Рассчитываем апериодическую составляющую тока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>: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</w:t>
      </w:r>
      <w:r w:rsidRPr="00FC5E0A">
        <w:rPr>
          <w:position w:val="-34"/>
          <w:sz w:val="28"/>
          <w:szCs w:val="28"/>
        </w:rPr>
        <w:object w:dxaOrig="3040" w:dyaOrig="800">
          <v:shape id="_x0000_i1067" type="#_x0000_t75" style="width:152.25pt;height:39.75pt" o:ole="" filled="t">
            <v:fill color2="black"/>
            <v:imagedata r:id="rId88" o:title=""/>
          </v:shape>
          <o:OLEObject Type="Embed" ProgID="Equation.3" ShapeID="_x0000_i1067" DrawAspect="Content" ObjectID="_1569501260" r:id="rId89"/>
        </w:object>
      </w:r>
      <w:r w:rsidRPr="00FC5E0A">
        <w:rPr>
          <w:sz w:val="28"/>
          <w:szCs w:val="28"/>
        </w:rPr>
        <w:t xml:space="preserve">                                     (4.7)</w:t>
      </w: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Т</w:t>
      </w:r>
      <w:r w:rsidRPr="00FC5E0A">
        <w:rPr>
          <w:sz w:val="28"/>
          <w:szCs w:val="28"/>
          <w:vertAlign w:val="subscript"/>
        </w:rPr>
        <w:t>а</w:t>
      </w:r>
      <w:r w:rsidRPr="00FC5E0A">
        <w:rPr>
          <w:sz w:val="28"/>
          <w:szCs w:val="28"/>
        </w:rPr>
        <w:t>=0,03 (из учебника Рожковой, таблицы 3.8 стр. 150.)</w:t>
      </w: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>СВ</w:t>
      </w:r>
      <w:proofErr w:type="gramEnd"/>
      <w:r w:rsidRPr="00FC5E0A">
        <w:rPr>
          <w:sz w:val="28"/>
          <w:szCs w:val="28"/>
        </w:rPr>
        <w:t xml:space="preserve"> выбираем для выключателя ВМГ-220</w:t>
      </w:r>
      <w:r w:rsidRPr="00FC5E0A">
        <w:rPr>
          <w:sz w:val="28"/>
          <w:szCs w:val="28"/>
          <w:lang w:val="en-US"/>
        </w:rPr>
        <w:t>II</w:t>
      </w:r>
      <w:r w:rsidRPr="00FC5E0A">
        <w:rPr>
          <w:sz w:val="28"/>
          <w:szCs w:val="28"/>
        </w:rPr>
        <w:t xml:space="preserve">-40/3150У1: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>СВ</w:t>
      </w:r>
      <w:r w:rsidRPr="00FC5E0A">
        <w:rPr>
          <w:sz w:val="28"/>
          <w:szCs w:val="28"/>
        </w:rPr>
        <w:t xml:space="preserve">=0,05 с  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4"/>
          <w:sz w:val="28"/>
          <w:szCs w:val="28"/>
        </w:rPr>
        <w:object w:dxaOrig="3260" w:dyaOrig="360">
          <v:shape id="_x0000_i1068" type="#_x0000_t75" style="width:162.75pt;height:18pt" o:ole="" filled="t">
            <v:fill color2="black"/>
            <v:imagedata r:id="rId90" o:title=""/>
          </v:shape>
          <o:OLEObject Type="Embed" ProgID="Equation.3" ShapeID="_x0000_i1068" DrawAspect="Content" ObjectID="_1569501261" r:id="rId91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5"/>
          <w:sz w:val="28"/>
          <w:szCs w:val="28"/>
        </w:rPr>
        <w:object w:dxaOrig="780" w:dyaOrig="400">
          <v:shape id="_x0000_i1069" type="#_x0000_t75" style="width:54pt;height:27.75pt" o:ole="" filled="t">
            <v:fill color2="black"/>
            <v:imagedata r:id="rId92" o:title=""/>
          </v:shape>
          <o:OLEObject Type="Embed" ProgID="Equation.3" ShapeID="_x0000_i1069" DrawAspect="Content" ObjectID="_1569501262" r:id="rId93"/>
        </w:object>
      </w:r>
      <w:r w:rsidRPr="00FC5E0A">
        <w:rPr>
          <w:sz w:val="28"/>
          <w:szCs w:val="28"/>
        </w:rPr>
        <w:t xml:space="preserve"> = 0,</w:t>
      </w:r>
      <w:r w:rsidRPr="00FC5E0A">
        <w:rPr>
          <w:sz w:val="28"/>
          <w:szCs w:val="28"/>
          <w:lang w:val="en-US"/>
        </w:rPr>
        <w:t>05</w:t>
      </w:r>
    </w:p>
    <w:tbl>
      <w:tblPr>
        <w:tblW w:w="0" w:type="auto"/>
        <w:tblInd w:w="-5" w:type="dxa"/>
        <w:tblLayout w:type="fixed"/>
        <w:tblLook w:val="0000"/>
      </w:tblPr>
      <w:tblGrid>
        <w:gridCol w:w="3189"/>
        <w:gridCol w:w="3399"/>
        <w:gridCol w:w="2992"/>
      </w:tblGrid>
      <w:tr w:rsidR="000B2187" w:rsidRPr="00FC5E0A" w:rsidTr="00EC69C5">
        <w:trPr>
          <w:cantSplit/>
          <w:trHeight w:val="360"/>
        </w:trPr>
        <w:tc>
          <w:tcPr>
            <w:tcW w:w="3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Расчетные данные</w:t>
            </w:r>
          </w:p>
        </w:tc>
        <w:tc>
          <w:tcPr>
            <w:tcW w:w="6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Каталожные данные</w:t>
            </w:r>
          </w:p>
        </w:tc>
      </w:tr>
      <w:tr w:rsidR="000B2187" w:rsidRPr="00FC5E0A" w:rsidTr="00EC69C5">
        <w:trPr>
          <w:cantSplit/>
          <w:trHeight w:val="280"/>
        </w:trPr>
        <w:tc>
          <w:tcPr>
            <w:tcW w:w="3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snapToGrid w:val="0"/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Выключатель   ВМГ-220</w:t>
            </w:r>
            <w:r w:rsidRPr="00FC5E0A">
              <w:rPr>
                <w:sz w:val="28"/>
                <w:szCs w:val="28"/>
                <w:lang w:val="en-US"/>
              </w:rPr>
              <w:t>II</w:t>
            </w:r>
            <w:r w:rsidRPr="00FC5E0A">
              <w:rPr>
                <w:sz w:val="28"/>
                <w:szCs w:val="28"/>
              </w:rPr>
              <w:t>-40/3150У1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Разъединитель         РГН-220/2000УХЛ1</w:t>
            </w:r>
          </w:p>
        </w:tc>
      </w:tr>
      <w:tr w:rsidR="000B2187" w:rsidRPr="00FC5E0A" w:rsidTr="00EC69C5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</w:rPr>
              <w:t>уст</w:t>
            </w:r>
            <w:r w:rsidRPr="00FC5E0A">
              <w:rPr>
                <w:sz w:val="28"/>
                <w:szCs w:val="28"/>
                <w:lang w:val="en-US"/>
              </w:rPr>
              <w:t xml:space="preserve"> =220 </w:t>
            </w:r>
            <w:r w:rsidRPr="00FC5E0A">
              <w:rPr>
                <w:sz w:val="28"/>
                <w:szCs w:val="28"/>
              </w:rPr>
              <w:t>кВ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PM</w:t>
            </w:r>
            <w:r w:rsidRPr="00FC5E0A">
              <w:rPr>
                <w:sz w:val="28"/>
                <w:szCs w:val="28"/>
                <w:lang w:val="en-US"/>
              </w:rPr>
              <w:t>=280 A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</w:rPr>
              <w:t>пτ</w:t>
            </w:r>
            <w:r w:rsidRPr="00FC5E0A">
              <w:rPr>
                <w:sz w:val="28"/>
                <w:szCs w:val="28"/>
                <w:lang w:val="en-US"/>
              </w:rPr>
              <w:t>=8920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aτ</w:t>
            </w:r>
            <w:proofErr w:type="spellEnd"/>
            <w:r w:rsidRPr="00FC5E0A">
              <w:rPr>
                <w:sz w:val="28"/>
                <w:szCs w:val="28"/>
              </w:rPr>
              <w:t xml:space="preserve">=630 </w:t>
            </w:r>
            <w:r w:rsidRPr="00FC5E0A">
              <w:rPr>
                <w:sz w:val="28"/>
                <w:szCs w:val="28"/>
                <w:lang w:val="en-US"/>
              </w:rPr>
              <w:t>A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</w:rPr>
              <w:t>по</w:t>
            </w:r>
            <w:r w:rsidRPr="00FC5E0A">
              <w:rPr>
                <w:sz w:val="28"/>
                <w:szCs w:val="28"/>
              </w:rPr>
              <w:t xml:space="preserve"> =2280 А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y</w:t>
            </w:r>
            <w:proofErr w:type="spellEnd"/>
            <w:r w:rsidRPr="00FC5E0A">
              <w:rPr>
                <w:sz w:val="28"/>
                <w:szCs w:val="28"/>
              </w:rPr>
              <w:t>=2130 А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FC5E0A">
              <w:rPr>
                <w:sz w:val="28"/>
                <w:szCs w:val="28"/>
              </w:rPr>
              <w:t>Вк=</w:t>
            </w:r>
            <w:proofErr w:type="spellEnd"/>
            <w:r w:rsidRPr="00FC5E0A">
              <w:rPr>
                <w:sz w:val="28"/>
                <w:szCs w:val="28"/>
                <w:lang w:val="en-US"/>
              </w:rPr>
              <w:t>88</w:t>
            </w:r>
            <w:r w:rsidRPr="00FC5E0A">
              <w:rPr>
                <w:sz w:val="28"/>
                <w:szCs w:val="28"/>
              </w:rPr>
              <w:t xml:space="preserve"> кА</w:t>
            </w:r>
            <w:proofErr w:type="gramStart"/>
            <w:r w:rsidRPr="00FC5E0A">
              <w:rPr>
                <w:sz w:val="28"/>
                <w:szCs w:val="28"/>
                <w:vertAlign w:val="superscript"/>
              </w:rPr>
              <w:t>2</w:t>
            </w:r>
            <w:proofErr w:type="gramEnd"/>
            <w:r w:rsidRPr="00FC5E0A">
              <w:rPr>
                <w:sz w:val="28"/>
                <w:szCs w:val="28"/>
              </w:rPr>
              <w:t>·с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proofErr w:type="spellStart"/>
            <w:r w:rsidRPr="00FC5E0A">
              <w:rPr>
                <w:sz w:val="28"/>
                <w:szCs w:val="28"/>
              </w:rPr>
              <w:t>н</w:t>
            </w:r>
            <w:proofErr w:type="spellEnd"/>
            <w:r w:rsidRPr="00FC5E0A">
              <w:rPr>
                <w:sz w:val="28"/>
                <w:szCs w:val="28"/>
              </w:rPr>
              <w:t xml:space="preserve"> =220 кВ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н=3150 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отк=40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position w:val="-24"/>
                <w:sz w:val="28"/>
                <w:szCs w:val="28"/>
              </w:rPr>
              <w:object w:dxaOrig="1420" w:dyaOrig="620">
                <v:shape id="_x0000_i1070" type="#_x0000_t75" style="width:71.25pt;height:30.75pt" o:ole="" filled="t">
                  <v:fill color2="black"/>
                  <v:imagedata r:id="rId94" o:title=""/>
                </v:shape>
                <o:OLEObject Type="Embed" ProgID="Equation.3" ShapeID="_x0000_i1070" DrawAspect="Content" ObjectID="_1569501263" r:id="rId95"/>
              </w:object>
            </w:r>
            <w:r w:rsidRPr="00FC5E0A">
              <w:rPr>
                <w:sz w:val="28"/>
                <w:szCs w:val="28"/>
              </w:rPr>
              <w:t>=1979</w:t>
            </w:r>
            <w:proofErr w:type="gramStart"/>
            <w:r w:rsidRPr="00FC5E0A">
              <w:rPr>
                <w:sz w:val="28"/>
                <w:szCs w:val="28"/>
              </w:rPr>
              <w:t xml:space="preserve"> А</w:t>
            </w:r>
            <w:proofErr w:type="gramEnd"/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дин=20000 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FC5E0A">
              <w:rPr>
                <w:sz w:val="28"/>
                <w:szCs w:val="28"/>
                <w:vertAlign w:val="subscript"/>
              </w:rPr>
              <w:t>дин</w:t>
            </w:r>
            <w:r w:rsidRPr="00FC5E0A">
              <w:rPr>
                <w:sz w:val="28"/>
                <w:szCs w:val="28"/>
              </w:rPr>
              <w:t>=52000 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т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>·</w:t>
            </w:r>
            <w:r w:rsidRPr="00FC5E0A">
              <w:rPr>
                <w:sz w:val="28"/>
                <w:szCs w:val="28"/>
                <w:lang w:val="en-US"/>
              </w:rPr>
              <w:t>t</w:t>
            </w:r>
            <w:r w:rsidRPr="00FC5E0A">
              <w:rPr>
                <w:sz w:val="28"/>
                <w:szCs w:val="28"/>
              </w:rPr>
              <w:t>т=1875 кА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 xml:space="preserve">·с </w:t>
            </w:r>
            <w:r w:rsidRPr="00FC5E0A">
              <w:rPr>
                <w:position w:val="-5"/>
                <w:sz w:val="28"/>
                <w:szCs w:val="28"/>
              </w:rPr>
              <w:object w:dxaOrig="180" w:dyaOrig="340">
                <v:shape id="_x0000_i1071" type="#_x0000_t75" style="width:9pt;height:17.25pt" o:ole="" filled="t">
                  <v:fill color2="black"/>
                  <v:imagedata r:id="rId96" o:title=""/>
                </v:shape>
                <o:OLEObject Type="Embed" ProgID="Equation.3" ShapeID="_x0000_i1071" DrawAspect="Content" ObjectID="_1569501264" r:id="rId97"/>
              </w:objec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</w:rPr>
              <w:t>н=220 кВ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н=2000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Не производится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-------------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-----------------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FC5E0A">
              <w:rPr>
                <w:sz w:val="28"/>
                <w:szCs w:val="28"/>
                <w:vertAlign w:val="subscript"/>
              </w:rPr>
              <w:t>уд</w:t>
            </w:r>
            <w:r w:rsidRPr="00FC5E0A">
              <w:rPr>
                <w:sz w:val="28"/>
                <w:szCs w:val="28"/>
              </w:rPr>
              <w:t>=80000 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т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>*</w:t>
            </w:r>
            <w:r w:rsidRPr="00FC5E0A">
              <w:rPr>
                <w:sz w:val="28"/>
                <w:szCs w:val="28"/>
                <w:lang w:val="en-US"/>
              </w:rPr>
              <w:t>t</w:t>
            </w:r>
            <w:r w:rsidRPr="00FC5E0A">
              <w:rPr>
                <w:sz w:val="28"/>
                <w:szCs w:val="28"/>
              </w:rPr>
              <w:t>т=4800 кА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>·с</w:t>
            </w:r>
          </w:p>
        </w:tc>
      </w:tr>
    </w:tbl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position w:val="-5"/>
          <w:sz w:val="28"/>
          <w:szCs w:val="28"/>
        </w:rPr>
        <w:object w:dxaOrig="3560" w:dyaOrig="420">
          <v:shape id="_x0000_i1072" type="#_x0000_t75" style="width:177.75pt;height:21pt" o:ole="" filled="t">
            <v:fill color2="black"/>
            <v:imagedata r:id="rId98" o:title=""/>
          </v:shape>
          <o:OLEObject Type="Embed" ProgID="Equation.3" ShapeID="_x0000_i1072" DrawAspect="Content" ObjectID="_1569501265" r:id="rId99"/>
        </w:object>
      </w:r>
      <w:r w:rsidRPr="00FC5E0A">
        <w:rPr>
          <w:sz w:val="28"/>
          <w:szCs w:val="28"/>
        </w:rPr>
        <w:t xml:space="preserve"> проверку по отключающей способности производим по полному току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>: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58"/>
          <w:sz w:val="28"/>
          <w:szCs w:val="28"/>
        </w:rPr>
        <w:object w:dxaOrig="3400" w:dyaOrig="1280">
          <v:shape id="_x0000_i1073" type="#_x0000_t75" style="width:170.25pt;height:63.75pt" o:ole="" filled="t">
            <v:fill color2="black"/>
            <v:imagedata r:id="rId100" o:title=""/>
          </v:shape>
          <o:OLEObject Type="Embed" ProgID="Equation.3" ShapeID="_x0000_i1073" DrawAspect="Content" ObjectID="_1569501266" r:id="rId101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lang w:val="en-US"/>
        </w:rPr>
      </w:pPr>
      <w:r w:rsidRPr="00FC5E0A">
        <w:rPr>
          <w:position w:val="-2"/>
          <w:sz w:val="28"/>
          <w:szCs w:val="28"/>
        </w:rPr>
        <w:object w:dxaOrig="1140" w:dyaOrig="320">
          <v:shape id="_x0000_i1074" type="#_x0000_t75" style="width:57pt;height:15.75pt" o:ole="" filled="t">
            <v:fill color2="black"/>
            <v:imagedata r:id="rId102" o:title=""/>
          </v:shape>
          <o:OLEObject Type="Embed" ProgID="Equation.3" ShapeID="_x0000_i1074" DrawAspect="Content" ObjectID="_1569501267" r:id="rId103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lang w:val="en-US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4.</w:t>
      </w:r>
      <w:r>
        <w:rPr>
          <w:sz w:val="28"/>
          <w:szCs w:val="28"/>
        </w:rPr>
        <w:t xml:space="preserve">2.2 </w:t>
      </w:r>
      <w:r w:rsidRPr="00FC5E0A">
        <w:rPr>
          <w:sz w:val="28"/>
          <w:szCs w:val="28"/>
        </w:rPr>
        <w:t xml:space="preserve"> Выбор выключателя и разъединителя на напряжение 110 кВ: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рабочий ток цепи: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0B2187" w:rsidRDefault="000B2187" w:rsidP="000B2187">
      <w:pPr>
        <w:pStyle w:val="210"/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</w:t>
      </w:r>
      <w:r w:rsidRPr="00FC5E0A">
        <w:rPr>
          <w:position w:val="-54"/>
          <w:sz w:val="28"/>
          <w:szCs w:val="28"/>
        </w:rPr>
        <w:object w:dxaOrig="3800" w:dyaOrig="1540">
          <v:shape id="_x0000_i1075" type="#_x0000_t75" style="width:189.75pt;height:77.25pt" o:ole="" filled="t">
            <v:fill color2="black"/>
            <v:imagedata r:id="rId104" o:title=""/>
          </v:shape>
          <o:OLEObject Type="Embed" ProgID="Equation.3" ShapeID="_x0000_i1075" DrawAspect="Content" ObjectID="_1569501268" r:id="rId105"/>
        </w:object>
      </w:r>
      <w:r w:rsidRPr="00FC5E0A">
        <w:rPr>
          <w:sz w:val="28"/>
          <w:szCs w:val="28"/>
        </w:rPr>
        <w:t xml:space="preserve">           </w:t>
      </w:r>
      <w:r w:rsidRPr="000B2187">
        <w:rPr>
          <w:sz w:val="28"/>
          <w:szCs w:val="28"/>
        </w:rPr>
        <w:t xml:space="preserve">             (4</w:t>
      </w:r>
      <w:r w:rsidRPr="00FC5E0A">
        <w:rPr>
          <w:sz w:val="28"/>
          <w:szCs w:val="28"/>
        </w:rPr>
        <w:t>.8</w:t>
      </w:r>
      <w:r w:rsidRPr="000B2187">
        <w:rPr>
          <w:sz w:val="28"/>
          <w:szCs w:val="28"/>
        </w:rPr>
        <w:t>)</w:t>
      </w:r>
    </w:p>
    <w:p w:rsidR="000B2187" w:rsidRPr="000B2187" w:rsidRDefault="000B2187" w:rsidP="000B2187">
      <w:pPr>
        <w:pStyle w:val="210"/>
        <w:ind w:firstLine="567"/>
        <w:jc w:val="right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Выбираем выключатель марки ВГП-110У1, Производим проверку выключателя: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Определяем тепловой импульс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 xml:space="preserve"> в цепи ввода АТ: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32"/>
          <w:sz w:val="28"/>
          <w:szCs w:val="28"/>
        </w:rPr>
        <w:object w:dxaOrig="3900" w:dyaOrig="760">
          <v:shape id="_x0000_i1076" type="#_x0000_t75" style="width:195pt;height:38.25pt" o:ole="" filled="t">
            <v:fill color2="black"/>
            <v:imagedata r:id="rId106" o:title=""/>
          </v:shape>
          <o:OLEObject Type="Embed" ProgID="Equation.3" ShapeID="_x0000_i1076" DrawAspect="Content" ObjectID="_1569501269" r:id="rId107"/>
        </w:objec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  <w:lang w:val="en-US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gramStart"/>
      <w:r w:rsidRPr="00FC5E0A">
        <w:rPr>
          <w:sz w:val="28"/>
          <w:szCs w:val="28"/>
          <w:lang w:val="en-US"/>
        </w:rPr>
        <w:t>t</w:t>
      </w:r>
      <w:proofErr w:type="spellStart"/>
      <w:proofErr w:type="gramEnd"/>
      <w:r w:rsidRPr="00FC5E0A">
        <w:rPr>
          <w:sz w:val="28"/>
          <w:szCs w:val="28"/>
          <w:vertAlign w:val="subscript"/>
        </w:rPr>
        <w:t>откл</w:t>
      </w:r>
      <w:proofErr w:type="spell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 xml:space="preserve">= </w:t>
      </w:r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рз</w:t>
      </w:r>
      <w:proofErr w:type="spellEnd"/>
      <w:r w:rsidRPr="00FC5E0A">
        <w:rPr>
          <w:sz w:val="28"/>
          <w:szCs w:val="28"/>
          <w:vertAlign w:val="subscript"/>
        </w:rPr>
        <w:t xml:space="preserve"> ввода</w:t>
      </w:r>
      <w:r w:rsidRPr="00FC5E0A">
        <w:rPr>
          <w:sz w:val="28"/>
          <w:szCs w:val="28"/>
        </w:rPr>
        <w:t xml:space="preserve"> + </w:t>
      </w:r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ов</w:t>
      </w:r>
      <w:proofErr w:type="spell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 xml:space="preserve">=1+0,08=1,05 с  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ов</w:t>
      </w:r>
      <w:proofErr w:type="spellEnd"/>
      <w:proofErr w:type="gramEnd"/>
      <w:r w:rsidRPr="00FC5E0A">
        <w:rPr>
          <w:sz w:val="28"/>
          <w:szCs w:val="28"/>
        </w:rPr>
        <w:t xml:space="preserve"> = 0,05 с для ВГП-110У1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допустимое относительное содержание апериодической составляющей тока в токе отключения β</w:t>
      </w:r>
      <w:r w:rsidRPr="00FC5E0A">
        <w:rPr>
          <w:sz w:val="28"/>
          <w:szCs w:val="28"/>
          <w:vertAlign w:val="subscript"/>
        </w:rPr>
        <w:t>н</w:t>
      </w:r>
      <w:r w:rsidRPr="00FC5E0A">
        <w:rPr>
          <w:sz w:val="28"/>
          <w:szCs w:val="28"/>
        </w:rPr>
        <w:t>, %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position w:val="-3"/>
          <w:sz w:val="28"/>
          <w:szCs w:val="28"/>
        </w:rPr>
        <w:object w:dxaOrig="1080" w:dyaOrig="340">
          <v:shape id="_x0000_i1077" type="#_x0000_t75" style="width:54pt;height:17.25pt" o:ole="" filled="t">
            <v:fill color2="black"/>
            <v:imagedata r:id="rId108" o:title=""/>
          </v:shape>
          <o:OLEObject Type="Embed" ProgID="Equation.3" ShapeID="_x0000_i1077" DrawAspect="Content" ObjectID="_1569501270" r:id="rId109"/>
        </w:object>
      </w:r>
    </w:p>
    <w:p w:rsidR="000B2187" w:rsidRPr="000B2187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Рассчитываем апериодическую составляющую тока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>:</w:t>
      </w:r>
    </w:p>
    <w:p w:rsidR="000B2187" w:rsidRPr="000B2187" w:rsidRDefault="000B2187" w:rsidP="000B2187">
      <w:pPr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</w:t>
      </w:r>
      <w:r w:rsidRPr="00FC5E0A">
        <w:rPr>
          <w:position w:val="-34"/>
          <w:sz w:val="28"/>
          <w:szCs w:val="28"/>
        </w:rPr>
        <w:object w:dxaOrig="2960" w:dyaOrig="800">
          <v:shape id="_x0000_i1078" type="#_x0000_t75" style="width:147.75pt;height:39.75pt" o:ole="" filled="t">
            <v:fill color2="black"/>
            <v:imagedata r:id="rId110" o:title=""/>
          </v:shape>
          <o:OLEObject Type="Embed" ProgID="Equation.3" ShapeID="_x0000_i1078" DrawAspect="Content" ObjectID="_1569501271" r:id="rId111"/>
        </w:object>
      </w:r>
      <w:r w:rsidRPr="00FC5E0A">
        <w:rPr>
          <w:sz w:val="28"/>
          <w:szCs w:val="28"/>
        </w:rPr>
        <w:t xml:space="preserve">                   </w:t>
      </w:r>
      <w:r w:rsidRPr="000B2187">
        <w:rPr>
          <w:sz w:val="28"/>
          <w:szCs w:val="28"/>
        </w:rPr>
        <w:t xml:space="preserve">            </w:t>
      </w:r>
      <w:r w:rsidRPr="00FC5E0A">
        <w:rPr>
          <w:sz w:val="28"/>
          <w:szCs w:val="28"/>
        </w:rPr>
        <w:t xml:space="preserve">  (4.9)</w:t>
      </w: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Т</w:t>
      </w:r>
      <w:r w:rsidRPr="00FC5E0A">
        <w:rPr>
          <w:sz w:val="28"/>
          <w:szCs w:val="28"/>
          <w:vertAlign w:val="subscript"/>
        </w:rPr>
        <w:t>а</w:t>
      </w:r>
      <w:r w:rsidRPr="00FC5E0A">
        <w:rPr>
          <w:sz w:val="28"/>
          <w:szCs w:val="28"/>
        </w:rPr>
        <w:t>=0,02 (из учебника Рожковой, таблицы 3.8 стр. 150.)</w:t>
      </w: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>СВ</w:t>
      </w:r>
      <w:proofErr w:type="gramEnd"/>
      <w:r w:rsidRPr="00FC5E0A">
        <w:rPr>
          <w:sz w:val="28"/>
          <w:szCs w:val="28"/>
        </w:rPr>
        <w:t xml:space="preserve"> выбираем для выключателя ВГП-110У1: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>СВ</w:t>
      </w:r>
      <w:r w:rsidRPr="00FC5E0A">
        <w:rPr>
          <w:sz w:val="28"/>
          <w:szCs w:val="28"/>
        </w:rPr>
        <w:t xml:space="preserve">=0,05 с  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4"/>
          <w:sz w:val="28"/>
          <w:szCs w:val="28"/>
        </w:rPr>
        <w:object w:dxaOrig="3260" w:dyaOrig="360">
          <v:shape id="_x0000_i1079" type="#_x0000_t75" style="width:162.75pt;height:18pt" o:ole="" filled="t">
            <v:fill color2="black"/>
            <v:imagedata r:id="rId90" o:title=""/>
          </v:shape>
          <o:OLEObject Type="Embed" ProgID="Equation.3" ShapeID="_x0000_i1079" DrawAspect="Content" ObjectID="_1569501272" r:id="rId112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5"/>
          <w:sz w:val="28"/>
          <w:szCs w:val="28"/>
        </w:rPr>
        <w:object w:dxaOrig="780" w:dyaOrig="400">
          <v:shape id="_x0000_i1080" type="#_x0000_t75" style="width:54pt;height:27.75pt" o:ole="" filled="t">
            <v:fill color2="black"/>
            <v:imagedata r:id="rId92" o:title=""/>
          </v:shape>
          <o:OLEObject Type="Embed" ProgID="Equation.3" ShapeID="_x0000_i1080" DrawAspect="Content" ObjectID="_1569501273" r:id="rId113"/>
        </w:object>
      </w:r>
      <w:r w:rsidRPr="00FC5E0A">
        <w:rPr>
          <w:sz w:val="28"/>
          <w:szCs w:val="28"/>
        </w:rPr>
        <w:t xml:space="preserve"> = 0,0</w:t>
      </w:r>
      <w:r w:rsidRPr="00FC5E0A">
        <w:rPr>
          <w:sz w:val="28"/>
          <w:szCs w:val="28"/>
          <w:lang w:val="en-US"/>
        </w:rPr>
        <w:t>3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3189"/>
        <w:gridCol w:w="3399"/>
        <w:gridCol w:w="2992"/>
      </w:tblGrid>
      <w:tr w:rsidR="000B2187" w:rsidRPr="00FC5E0A" w:rsidTr="00EC69C5">
        <w:trPr>
          <w:cantSplit/>
          <w:trHeight w:val="360"/>
        </w:trPr>
        <w:tc>
          <w:tcPr>
            <w:tcW w:w="3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Расчетные данные</w:t>
            </w:r>
          </w:p>
        </w:tc>
        <w:tc>
          <w:tcPr>
            <w:tcW w:w="6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Каталожные данные</w:t>
            </w:r>
          </w:p>
        </w:tc>
      </w:tr>
      <w:tr w:rsidR="000B2187" w:rsidRPr="00FC5E0A" w:rsidTr="00EC69C5">
        <w:trPr>
          <w:cantSplit/>
          <w:trHeight w:val="280"/>
        </w:trPr>
        <w:tc>
          <w:tcPr>
            <w:tcW w:w="3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snapToGrid w:val="0"/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Выключатель   ВГП 110У1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Разъединитель         РДЗ-110/1000</w:t>
            </w:r>
          </w:p>
        </w:tc>
      </w:tr>
      <w:tr w:rsidR="000B2187" w:rsidRPr="00FC5E0A" w:rsidTr="00EC69C5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</w:rPr>
              <w:t>уст</w:t>
            </w:r>
            <w:r w:rsidRPr="00FC5E0A">
              <w:rPr>
                <w:sz w:val="28"/>
                <w:szCs w:val="28"/>
                <w:lang w:val="en-US"/>
              </w:rPr>
              <w:t xml:space="preserve"> =110 </w:t>
            </w:r>
            <w:r w:rsidRPr="00FC5E0A">
              <w:rPr>
                <w:sz w:val="28"/>
                <w:szCs w:val="28"/>
              </w:rPr>
              <w:t>кВ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PM</w:t>
            </w:r>
            <w:r w:rsidRPr="00FC5E0A">
              <w:rPr>
                <w:sz w:val="28"/>
                <w:szCs w:val="28"/>
                <w:lang w:val="en-US"/>
              </w:rPr>
              <w:t>=510 A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</w:rPr>
              <w:t>пτ</w:t>
            </w:r>
            <w:r w:rsidRPr="00FC5E0A">
              <w:rPr>
                <w:sz w:val="28"/>
                <w:szCs w:val="28"/>
                <w:lang w:val="en-US"/>
              </w:rPr>
              <w:t>=3500A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aτ</w:t>
            </w:r>
            <w:proofErr w:type="spellEnd"/>
            <w:r w:rsidRPr="00FC5E0A">
              <w:rPr>
                <w:sz w:val="28"/>
                <w:szCs w:val="28"/>
              </w:rPr>
              <w:t xml:space="preserve">=140 </w:t>
            </w:r>
            <w:r w:rsidRPr="00FC5E0A">
              <w:rPr>
                <w:sz w:val="28"/>
                <w:szCs w:val="28"/>
                <w:lang w:val="en-US"/>
              </w:rPr>
              <w:t>A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</w:rPr>
              <w:t>по</w:t>
            </w:r>
            <w:r w:rsidRPr="00FC5E0A">
              <w:rPr>
                <w:sz w:val="28"/>
                <w:szCs w:val="28"/>
              </w:rPr>
              <w:t xml:space="preserve"> =3500 А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y</w:t>
            </w:r>
            <w:proofErr w:type="spellEnd"/>
            <w:r w:rsidRPr="00FC5E0A">
              <w:rPr>
                <w:sz w:val="28"/>
                <w:szCs w:val="28"/>
              </w:rPr>
              <w:t>=7960 А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</w:rPr>
              <w:t>Вк=1305 кА</w:t>
            </w:r>
            <w:proofErr w:type="gramStart"/>
            <w:r w:rsidRPr="00FC5E0A">
              <w:rPr>
                <w:sz w:val="28"/>
                <w:szCs w:val="28"/>
                <w:vertAlign w:val="superscript"/>
              </w:rPr>
              <w:t>2</w:t>
            </w:r>
            <w:proofErr w:type="gramEnd"/>
            <w:r w:rsidRPr="00FC5E0A">
              <w:rPr>
                <w:sz w:val="28"/>
                <w:szCs w:val="28"/>
              </w:rPr>
              <w:t>·с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proofErr w:type="spellStart"/>
            <w:r w:rsidRPr="00FC5E0A">
              <w:rPr>
                <w:sz w:val="28"/>
                <w:szCs w:val="28"/>
              </w:rPr>
              <w:t>н</w:t>
            </w:r>
            <w:proofErr w:type="spellEnd"/>
            <w:r w:rsidRPr="00FC5E0A">
              <w:rPr>
                <w:sz w:val="28"/>
                <w:szCs w:val="28"/>
              </w:rPr>
              <w:t xml:space="preserve"> =110 кВ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н=1260 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отк=40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position w:val="-24"/>
                <w:sz w:val="28"/>
                <w:szCs w:val="28"/>
              </w:rPr>
              <w:object w:dxaOrig="1359" w:dyaOrig="620">
                <v:shape id="_x0000_i1081" type="#_x0000_t75" style="width:68.25pt;height:30.75pt" o:ole="" filled="t">
                  <v:fill color2="black"/>
                  <v:imagedata r:id="rId114" o:title=""/>
                </v:shape>
                <o:OLEObject Type="Embed" ProgID="Equation.3" ShapeID="_x0000_i1081" DrawAspect="Content" ObjectID="_1569501274" r:id="rId115"/>
              </w:object>
            </w:r>
            <w:r w:rsidRPr="00FC5E0A">
              <w:rPr>
                <w:sz w:val="28"/>
                <w:szCs w:val="28"/>
              </w:rPr>
              <w:t>=1979</w:t>
            </w:r>
            <w:proofErr w:type="gramStart"/>
            <w:r w:rsidRPr="00FC5E0A">
              <w:rPr>
                <w:sz w:val="28"/>
                <w:szCs w:val="28"/>
              </w:rPr>
              <w:t xml:space="preserve"> А</w:t>
            </w:r>
            <w:proofErr w:type="gramEnd"/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дин=20000 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FC5E0A">
              <w:rPr>
                <w:sz w:val="28"/>
                <w:szCs w:val="28"/>
                <w:vertAlign w:val="subscript"/>
              </w:rPr>
              <w:t>дин</w:t>
            </w:r>
            <w:r w:rsidRPr="00FC5E0A">
              <w:rPr>
                <w:sz w:val="28"/>
                <w:szCs w:val="28"/>
              </w:rPr>
              <w:t>=52000 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т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>·</w:t>
            </w:r>
            <w:r w:rsidRPr="00FC5E0A">
              <w:rPr>
                <w:sz w:val="28"/>
                <w:szCs w:val="28"/>
                <w:lang w:val="en-US"/>
              </w:rPr>
              <w:t>t</w:t>
            </w:r>
            <w:r w:rsidRPr="00FC5E0A">
              <w:rPr>
                <w:sz w:val="28"/>
                <w:szCs w:val="28"/>
              </w:rPr>
              <w:t>т=1200 кА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 xml:space="preserve">·с </w:t>
            </w:r>
            <w:r w:rsidRPr="00FC5E0A">
              <w:rPr>
                <w:position w:val="-5"/>
                <w:sz w:val="28"/>
                <w:szCs w:val="28"/>
              </w:rPr>
              <w:object w:dxaOrig="180" w:dyaOrig="340">
                <v:shape id="_x0000_i1082" type="#_x0000_t75" style="width:9pt;height:17.25pt" o:ole="" filled="t">
                  <v:fill color2="black"/>
                  <v:imagedata r:id="rId96" o:title=""/>
                </v:shape>
                <o:OLEObject Type="Embed" ProgID="Equation.3" ShapeID="_x0000_i1082" DrawAspect="Content" ObjectID="_1569501275" r:id="rId116"/>
              </w:objec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</w:rPr>
              <w:t>н=110 кВ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н=1000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Не производится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-------------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-----------------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FC5E0A">
              <w:rPr>
                <w:sz w:val="28"/>
                <w:szCs w:val="28"/>
                <w:vertAlign w:val="subscript"/>
              </w:rPr>
              <w:t>уд</w:t>
            </w:r>
            <w:r w:rsidRPr="00FC5E0A">
              <w:rPr>
                <w:sz w:val="28"/>
                <w:szCs w:val="28"/>
              </w:rPr>
              <w:t>=80 кА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</w:rPr>
              <w:t>т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>·</w:t>
            </w:r>
            <w:r w:rsidRPr="00FC5E0A">
              <w:rPr>
                <w:sz w:val="28"/>
                <w:szCs w:val="28"/>
                <w:lang w:val="en-US"/>
              </w:rPr>
              <w:t>t</w:t>
            </w:r>
            <w:r w:rsidRPr="00FC5E0A">
              <w:rPr>
                <w:sz w:val="28"/>
                <w:szCs w:val="28"/>
              </w:rPr>
              <w:t>т=2977 кА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>·с</w:t>
            </w:r>
          </w:p>
        </w:tc>
      </w:tr>
    </w:tbl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position w:val="-5"/>
          <w:sz w:val="28"/>
          <w:szCs w:val="28"/>
        </w:rPr>
        <w:object w:dxaOrig="3560" w:dyaOrig="420">
          <v:shape id="_x0000_i1083" type="#_x0000_t75" style="width:177.75pt;height:21pt" o:ole="" filled="t">
            <v:fill color2="black"/>
            <v:imagedata r:id="rId98" o:title=""/>
          </v:shape>
          <o:OLEObject Type="Embed" ProgID="Equation.3" ShapeID="_x0000_i1083" DrawAspect="Content" ObjectID="_1569501276" r:id="rId117"/>
        </w:object>
      </w:r>
      <w:r w:rsidRPr="00FC5E0A">
        <w:rPr>
          <w:sz w:val="28"/>
          <w:szCs w:val="28"/>
        </w:rPr>
        <w:t xml:space="preserve"> проверку по отключающей способности производим по полному току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>: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58"/>
          <w:sz w:val="28"/>
          <w:szCs w:val="28"/>
        </w:rPr>
        <w:object w:dxaOrig="3400" w:dyaOrig="1280">
          <v:shape id="_x0000_i1084" type="#_x0000_t75" style="width:170.25pt;height:63.75pt" o:ole="" filled="t">
            <v:fill color2="black"/>
            <v:imagedata r:id="rId118" o:title=""/>
          </v:shape>
          <o:OLEObject Type="Embed" ProgID="Equation.3" ShapeID="_x0000_i1084" DrawAspect="Content" ObjectID="_1569501277" r:id="rId119"/>
        </w:objec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2"/>
          <w:sz w:val="28"/>
          <w:szCs w:val="28"/>
        </w:rPr>
        <w:object w:dxaOrig="1040" w:dyaOrig="320">
          <v:shape id="_x0000_i1085" type="#_x0000_t75" style="width:51.75pt;height:15.75pt" o:ole="" filled="t">
            <v:fill color2="black"/>
            <v:imagedata r:id="rId120" o:title=""/>
          </v:shape>
          <o:OLEObject Type="Embed" ProgID="Equation.3" ShapeID="_x0000_i1085" DrawAspect="Content" ObjectID="_1569501278" r:id="rId121"/>
        </w:objec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4.</w:t>
      </w:r>
      <w:r>
        <w:rPr>
          <w:sz w:val="28"/>
          <w:szCs w:val="28"/>
        </w:rPr>
        <w:t xml:space="preserve">2.3 </w:t>
      </w:r>
      <w:r w:rsidRPr="00FC5E0A">
        <w:rPr>
          <w:sz w:val="28"/>
          <w:szCs w:val="28"/>
        </w:rPr>
        <w:t xml:space="preserve"> Выбор выключателя и разъединителя на напряжение 35 кВ: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рабочий ток цепи: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lang w:val="en-US"/>
        </w:rPr>
      </w:pPr>
      <w:r w:rsidRPr="00FC5E0A">
        <w:rPr>
          <w:position w:val="-48"/>
          <w:sz w:val="28"/>
          <w:szCs w:val="28"/>
        </w:rPr>
        <w:object w:dxaOrig="2820" w:dyaOrig="1080">
          <v:shape id="_x0000_i1086" type="#_x0000_t75" style="width:141pt;height:54pt" o:ole="" filled="t">
            <v:fill color2="black"/>
            <v:imagedata r:id="rId122" o:title=""/>
          </v:shape>
          <o:OLEObject Type="Embed" ProgID="Equation.3" ShapeID="_x0000_i1086" DrawAspect="Content" ObjectID="_1569501279" r:id="rId123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lang w:val="en-US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Выбираем выключатель марки ВБЭК-35, Производим проверку выключателя: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Определяем тепловой импульс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 xml:space="preserve"> в цепи ввода АТ: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lang w:val="en-US"/>
        </w:rPr>
      </w:pPr>
      <w:r w:rsidRPr="00FC5E0A">
        <w:rPr>
          <w:position w:val="-32"/>
          <w:sz w:val="28"/>
          <w:szCs w:val="28"/>
        </w:rPr>
        <w:object w:dxaOrig="3879" w:dyaOrig="760">
          <v:shape id="_x0000_i1087" type="#_x0000_t75" style="width:194.25pt;height:38.25pt" o:ole="" filled="t">
            <v:fill color2="black"/>
            <v:imagedata r:id="rId124" o:title=""/>
          </v:shape>
          <o:OLEObject Type="Embed" ProgID="Equation.3" ShapeID="_x0000_i1087" DrawAspect="Content" ObjectID="_1569501280" r:id="rId125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lang w:val="en-US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gramStart"/>
      <w:r w:rsidRPr="00FC5E0A">
        <w:rPr>
          <w:sz w:val="28"/>
          <w:szCs w:val="28"/>
          <w:lang w:val="en-US"/>
        </w:rPr>
        <w:t>t</w:t>
      </w:r>
      <w:proofErr w:type="spellStart"/>
      <w:proofErr w:type="gramEnd"/>
      <w:r w:rsidRPr="00FC5E0A">
        <w:rPr>
          <w:sz w:val="28"/>
          <w:szCs w:val="28"/>
          <w:vertAlign w:val="subscript"/>
        </w:rPr>
        <w:t>откл</w:t>
      </w:r>
      <w:proofErr w:type="spell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 xml:space="preserve">= </w:t>
      </w:r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рз</w:t>
      </w:r>
      <w:proofErr w:type="spellEnd"/>
      <w:r w:rsidRPr="00FC5E0A">
        <w:rPr>
          <w:sz w:val="28"/>
          <w:szCs w:val="28"/>
          <w:vertAlign w:val="subscript"/>
        </w:rPr>
        <w:t xml:space="preserve"> ввода</w:t>
      </w:r>
      <w:r w:rsidRPr="00FC5E0A">
        <w:rPr>
          <w:sz w:val="28"/>
          <w:szCs w:val="28"/>
        </w:rPr>
        <w:t xml:space="preserve"> + </w:t>
      </w:r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ов</w:t>
      </w:r>
      <w:proofErr w:type="spell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 xml:space="preserve">=1+0,09=1,09 с  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ов</w:t>
      </w:r>
      <w:proofErr w:type="spellEnd"/>
      <w:proofErr w:type="gramEnd"/>
      <w:r w:rsidRPr="00FC5E0A">
        <w:rPr>
          <w:sz w:val="28"/>
          <w:szCs w:val="28"/>
        </w:rPr>
        <w:t xml:space="preserve"> = 0,09 с для ВБЭК-35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допустимое относительное содержание апериодической составляющей тока в токе отключения β</w:t>
      </w:r>
      <w:r w:rsidRPr="00FC5E0A">
        <w:rPr>
          <w:sz w:val="28"/>
          <w:szCs w:val="28"/>
          <w:vertAlign w:val="subscript"/>
        </w:rPr>
        <w:t>н</w:t>
      </w:r>
      <w:r w:rsidRPr="00FC5E0A">
        <w:rPr>
          <w:sz w:val="28"/>
          <w:szCs w:val="28"/>
        </w:rPr>
        <w:t>, %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position w:val="-3"/>
          <w:sz w:val="28"/>
          <w:szCs w:val="28"/>
        </w:rPr>
        <w:object w:dxaOrig="720" w:dyaOrig="340">
          <v:shape id="_x0000_i1088" type="#_x0000_t75" style="width:36pt;height:17.25pt" o:ole="" filled="t">
            <v:fill color2="black"/>
            <v:imagedata r:id="rId126" o:title=""/>
          </v:shape>
          <o:OLEObject Type="Embed" ProgID="Equation.3" ShapeID="_x0000_i1088" DrawAspect="Content" ObjectID="_1569501281" r:id="rId127"/>
        </w:object>
      </w:r>
    </w:p>
    <w:p w:rsidR="000B2187" w:rsidRPr="000B2187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Рассчитываем апериодическую составляющую тока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>:</w:t>
      </w:r>
    </w:p>
    <w:p w:rsidR="000B2187" w:rsidRPr="000B2187" w:rsidRDefault="000B2187" w:rsidP="000B2187">
      <w:pPr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2"/>
          <w:sz w:val="28"/>
          <w:szCs w:val="28"/>
        </w:rPr>
        <w:object w:dxaOrig="3120" w:dyaOrig="400">
          <v:shape id="_x0000_i1089" type="#_x0000_t75" style="width:156pt;height:20.25pt" o:ole="" filled="t">
            <v:fill color2="black"/>
            <v:imagedata r:id="rId128" o:title=""/>
          </v:shape>
          <o:OLEObject Type="Embed" ProgID="Equation.3" ShapeID="_x0000_i1089" DrawAspect="Content" ObjectID="_1569501282" r:id="rId129"/>
        </w:object>
      </w: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Т</w:t>
      </w:r>
      <w:r w:rsidRPr="00FC5E0A">
        <w:rPr>
          <w:sz w:val="28"/>
          <w:szCs w:val="28"/>
          <w:vertAlign w:val="subscript"/>
        </w:rPr>
        <w:t>а</w:t>
      </w:r>
      <w:r w:rsidRPr="00FC5E0A">
        <w:rPr>
          <w:sz w:val="28"/>
          <w:szCs w:val="28"/>
        </w:rPr>
        <w:t>=0,15 (из учебника Рожковой, таблицы 3.8 стр. 150.)</w:t>
      </w: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>СВ</w:t>
      </w:r>
      <w:proofErr w:type="gramEnd"/>
      <w:r w:rsidRPr="00FC5E0A">
        <w:rPr>
          <w:sz w:val="28"/>
          <w:szCs w:val="28"/>
        </w:rPr>
        <w:t xml:space="preserve"> выбираем для выключателя ВБЭК-35: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>СВ</w:t>
      </w:r>
      <w:r w:rsidRPr="00FC5E0A">
        <w:rPr>
          <w:sz w:val="28"/>
          <w:szCs w:val="28"/>
        </w:rPr>
        <w:t xml:space="preserve">=0,09 с  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4"/>
          <w:sz w:val="28"/>
          <w:szCs w:val="28"/>
        </w:rPr>
        <w:object w:dxaOrig="3100" w:dyaOrig="360">
          <v:shape id="_x0000_i1090" type="#_x0000_t75" style="width:155.25pt;height:18pt" o:ole="" filled="t">
            <v:fill color2="black"/>
            <v:imagedata r:id="rId130" o:title=""/>
          </v:shape>
          <o:OLEObject Type="Embed" ProgID="Equation.3" ShapeID="_x0000_i1090" DrawAspect="Content" ObjectID="_1569501283" r:id="rId131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5"/>
          <w:sz w:val="28"/>
          <w:szCs w:val="28"/>
        </w:rPr>
        <w:object w:dxaOrig="780" w:dyaOrig="400">
          <v:shape id="_x0000_i1091" type="#_x0000_t75" style="width:54pt;height:27.75pt" o:ole="" filled="t">
            <v:fill color2="black"/>
            <v:imagedata r:id="rId92" o:title=""/>
          </v:shape>
          <o:OLEObject Type="Embed" ProgID="Equation.3" ShapeID="_x0000_i1091" DrawAspect="Content" ObjectID="_1569501284" r:id="rId132"/>
        </w:object>
      </w:r>
      <w:r w:rsidRPr="00FC5E0A">
        <w:rPr>
          <w:sz w:val="28"/>
          <w:szCs w:val="28"/>
        </w:rPr>
        <w:t xml:space="preserve"> = 0,4828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.65pt;margin-top:-4pt;width:478.95pt;height:168.95pt;z-index:251660288;mso-wrap-distance-left:0;mso-position-horizontal-relative:margin" stroked="f">
            <v:fill opacity="0" color2="black"/>
            <v:textbox inset="0,0,0,0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000"/>
                  </w:tblPr>
                  <w:tblGrid>
                    <w:gridCol w:w="3189"/>
                    <w:gridCol w:w="6391"/>
                  </w:tblGrid>
                  <w:tr w:rsidR="000B2187">
                    <w:trPr>
                      <w:cantSplit/>
                      <w:trHeight w:val="690"/>
                    </w:trPr>
                    <w:tc>
                      <w:tcPr>
                        <w:tcW w:w="31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0B2187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Расчетные данные</w:t>
                        </w:r>
                      </w:p>
                    </w:tc>
                    <w:tc>
                      <w:tcPr>
                        <w:tcW w:w="639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0B2187" w:rsidRDefault="000B2187">
                        <w:pPr>
                          <w:pStyle w:val="210"/>
                          <w:ind w:firstLine="0"/>
                        </w:pPr>
                        <w:r>
                          <w:rPr>
                            <w:sz w:val="28"/>
                            <w:szCs w:val="28"/>
                          </w:rPr>
                          <w:t>Каталожные данные выключателя   ВБЭК-35</w:t>
                        </w:r>
                      </w:p>
                    </w:tc>
                  </w:tr>
                  <w:tr w:rsidR="000B2187">
                    <w:tc>
                      <w:tcPr>
                        <w:tcW w:w="31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0B2187" w:rsidRPr="007B0729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U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 xml:space="preserve">УСТ </w:t>
                        </w:r>
                        <w:r>
                          <w:rPr>
                            <w:sz w:val="28"/>
                            <w:szCs w:val="28"/>
                          </w:rPr>
                          <w:t>=35 кВ</w:t>
                        </w:r>
                      </w:p>
                      <w:p w:rsidR="000B2187" w:rsidRPr="007B0729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P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M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= 930 А</w:t>
                        </w:r>
                      </w:p>
                      <w:p w:rsidR="000B2187" w:rsidRPr="007B0729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пτ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= 14,2 кА</w:t>
                        </w:r>
                      </w:p>
                      <w:p w:rsidR="000B2187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aτ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 xml:space="preserve"> = 5,6 кА</w:t>
                        </w:r>
                      </w:p>
                      <w:p w:rsidR="000B2187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  <w:p w:rsidR="000B2187" w:rsidRPr="007B0729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по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= 14,2 кА</w:t>
                        </w:r>
                      </w:p>
                      <w:p w:rsidR="000B2187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= 23 кА</w:t>
                        </w:r>
                      </w:p>
                      <w:p w:rsidR="000B2187" w:rsidRDefault="000B2187" w:rsidP="00A00454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= 238 кА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perscript"/>
                          </w:rPr>
                          <w:t>2</w:t>
                        </w:r>
                        <w:proofErr w:type="gramEnd"/>
                        <w:r>
                          <w:rPr>
                            <w:sz w:val="28"/>
                            <w:szCs w:val="28"/>
                          </w:rPr>
                          <w:t>·с</w:t>
                        </w:r>
                      </w:p>
                    </w:tc>
                    <w:tc>
                      <w:tcPr>
                        <w:tcW w:w="639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0B2187" w:rsidRPr="007B0729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U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Н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=35 кВ</w:t>
                        </w:r>
                      </w:p>
                      <w:p w:rsidR="000B2187" w:rsidRPr="007B0729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</w:rPr>
                          <w:t>н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 xml:space="preserve"> = 1000 А</w:t>
                        </w:r>
                      </w:p>
                      <w:p w:rsidR="000B2187" w:rsidRDefault="000B2187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</w:rPr>
                          <w:t>отк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 xml:space="preserve"> =20кА</w:t>
                        </w:r>
                      </w:p>
                      <w:p w:rsidR="000B2187" w:rsidRPr="007B0729" w:rsidRDefault="000B21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position w:val="-24"/>
                          </w:rPr>
                          <w:object w:dxaOrig="2020" w:dyaOrig="620">
                            <v:shape id="_x0000_i1144" type="#_x0000_t75" style="width:101.25pt;height:30.75pt" o:ole="" filled="t">
                              <v:fill opacity="0" color2="black"/>
                              <v:imagedata r:id="rId133" o:title=""/>
                            </v:shape>
                            <o:OLEObject Type="Embed" ProgID="Equation.3" ShapeID="_x0000_i1144" DrawAspect="Content" ObjectID="_1569501337" r:id="rId134"/>
                          </w:object>
                        </w:r>
                        <w:r>
                          <w:rPr>
                            <w:sz w:val="28"/>
                            <w:szCs w:val="28"/>
                          </w:rPr>
                          <w:t>=44,5к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  <w:p w:rsidR="000B2187" w:rsidRPr="007B0729" w:rsidRDefault="000B21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ДИН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=31,5 кА</w:t>
                        </w:r>
                      </w:p>
                      <w:p w:rsidR="000B2187" w:rsidRPr="007B0729" w:rsidRDefault="000B218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дин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= 80кА</w:t>
                        </w:r>
                      </w:p>
                      <w:p w:rsidR="000B2187" w:rsidRDefault="000B2187" w:rsidP="00EE1A47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  <w:vertAlign w:val="superscript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тер</w:t>
                        </w:r>
                        <w:r>
                          <w:rPr>
                            <w:sz w:val="28"/>
                            <w:szCs w:val="28"/>
                          </w:rPr>
                          <w:t>·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тер</w:t>
                        </w:r>
                        <w:r>
                          <w:rPr>
                            <w:sz w:val="28"/>
                            <w:szCs w:val="28"/>
                          </w:rPr>
                          <w:t>=31,5</w:t>
                        </w:r>
                        <w:r>
                          <w:rPr>
                            <w:sz w:val="28"/>
                            <w:szCs w:val="28"/>
                            <w:vertAlign w:val="superscript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t>·4= 3969 кА</w:t>
                        </w:r>
                        <w:r>
                          <w:rPr>
                            <w:sz w:val="28"/>
                            <w:szCs w:val="28"/>
                            <w:vertAlign w:val="superscript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·с </w:t>
                        </w:r>
                        <w:r>
                          <w:rPr>
                            <w:position w:val="-5"/>
                          </w:rPr>
                          <w:object w:dxaOrig="180" w:dyaOrig="340">
                            <v:shape id="_x0000_i1145" type="#_x0000_t75" style="width:9pt;height:17.25pt" o:ole="" filled="t">
                              <v:fill opacity="0" color2="black"/>
                              <v:imagedata r:id="rId96" o:title=""/>
                            </v:shape>
                            <o:OLEObject Type="Embed" ProgID="Equation.3" ShapeID="_x0000_i1145" DrawAspect="Content" ObjectID="_1569501338" r:id="rId135"/>
                          </w:object>
                        </w:r>
                      </w:p>
                    </w:tc>
                  </w:tr>
                </w:tbl>
                <w:p w:rsidR="000B2187" w:rsidRDefault="000B2187" w:rsidP="000B2187">
                  <w:r>
                    <w:t xml:space="preserve"> </w:t>
                  </w:r>
                </w:p>
              </w:txbxContent>
            </v:textbox>
            <w10:wrap type="square"/>
          </v:shape>
        </w:pict>
      </w:r>
      <w:r w:rsidRPr="00FC5E0A">
        <w:rPr>
          <w:position w:val="-5"/>
          <w:sz w:val="28"/>
          <w:szCs w:val="28"/>
        </w:rPr>
        <w:object w:dxaOrig="3560" w:dyaOrig="420">
          <v:shape id="_x0000_i1092" type="#_x0000_t75" style="width:177.75pt;height:21pt" o:ole="" filled="t">
            <v:fill color2="black"/>
            <v:imagedata r:id="rId98" o:title=""/>
          </v:shape>
          <o:OLEObject Type="Embed" ProgID="Equation.3" ShapeID="_x0000_i1092" DrawAspect="Content" ObjectID="_1569501285" r:id="rId136"/>
        </w:object>
      </w:r>
      <w:r w:rsidRPr="00FC5E0A">
        <w:rPr>
          <w:sz w:val="28"/>
          <w:szCs w:val="28"/>
        </w:rPr>
        <w:t xml:space="preserve"> проверку по отключающей способности производим по полному току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>: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58"/>
          <w:sz w:val="28"/>
          <w:szCs w:val="28"/>
        </w:rPr>
        <w:object w:dxaOrig="3400" w:dyaOrig="1280">
          <v:shape id="_x0000_i1093" type="#_x0000_t75" style="width:170.25pt;height:63.75pt" o:ole="" filled="t">
            <v:fill color2="black"/>
            <v:imagedata r:id="rId137" o:title=""/>
          </v:shape>
          <o:OLEObject Type="Embed" ProgID="Equation.3" ShapeID="_x0000_i1093" DrawAspect="Content" ObjectID="_1569501286" r:id="rId138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1"/>
          <w:sz w:val="28"/>
          <w:szCs w:val="28"/>
        </w:rPr>
        <w:object w:dxaOrig="980" w:dyaOrig="279">
          <v:shape id="_x0000_i1094" type="#_x0000_t75" style="width:48.75pt;height:14.25pt" o:ole="" filled="t">
            <v:fill color2="black"/>
            <v:imagedata r:id="rId139" o:title=""/>
          </v:shape>
          <o:OLEObject Type="Embed" ProgID="Equation.3" ShapeID="_x0000_i1094" DrawAspect="Content" ObjectID="_1569501287" r:id="rId140"/>
        </w:objec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Выбор выключателя и разъединителя на напряжение 10 кВ: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рабочий ток цепи: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48"/>
          <w:sz w:val="28"/>
          <w:szCs w:val="28"/>
        </w:rPr>
        <w:object w:dxaOrig="2640" w:dyaOrig="1060">
          <v:shape id="_x0000_i1095" type="#_x0000_t75" style="width:132pt;height:53.25pt" o:ole="" filled="t">
            <v:fill color2="black"/>
            <v:imagedata r:id="rId141" o:title=""/>
          </v:shape>
          <o:OLEObject Type="Embed" ProgID="Equation.3" ShapeID="_x0000_i1095" DrawAspect="Content" ObjectID="_1569501288" r:id="rId142"/>
        </w:objec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Выбираем выключатель марки ВВУ-СЭЩ-П-10-20/1000, Производим проверку выключателя: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Определяем тепловой импульс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 xml:space="preserve"> в цепи ввода АТ: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lang w:val="en-US"/>
        </w:rPr>
      </w:pPr>
      <w:r w:rsidRPr="00FC5E0A">
        <w:rPr>
          <w:position w:val="-10"/>
          <w:sz w:val="28"/>
          <w:szCs w:val="28"/>
        </w:rPr>
        <w:object w:dxaOrig="4040" w:dyaOrig="360">
          <v:shape id="_x0000_i1096" type="#_x0000_t75" style="width:201.75pt;height:18pt" o:ole="" filled="t">
            <v:fill color2="black"/>
            <v:imagedata r:id="rId143" o:title=""/>
          </v:shape>
          <o:OLEObject Type="Embed" ProgID="Equation.3" ShapeID="_x0000_i1096" DrawAspect="Content" ObjectID="_1569501289" r:id="rId144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lang w:val="en-US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gramStart"/>
      <w:r w:rsidRPr="00FC5E0A">
        <w:rPr>
          <w:sz w:val="28"/>
          <w:szCs w:val="28"/>
          <w:lang w:val="en-US"/>
        </w:rPr>
        <w:t>t</w:t>
      </w:r>
      <w:proofErr w:type="spellStart"/>
      <w:proofErr w:type="gramEnd"/>
      <w:r w:rsidRPr="00FC5E0A">
        <w:rPr>
          <w:sz w:val="28"/>
          <w:szCs w:val="28"/>
          <w:vertAlign w:val="subscript"/>
        </w:rPr>
        <w:t>откл</w:t>
      </w:r>
      <w:proofErr w:type="spell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 xml:space="preserve">= </w:t>
      </w:r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рз</w:t>
      </w:r>
      <w:proofErr w:type="spellEnd"/>
      <w:r w:rsidRPr="00FC5E0A">
        <w:rPr>
          <w:sz w:val="28"/>
          <w:szCs w:val="28"/>
          <w:vertAlign w:val="subscript"/>
        </w:rPr>
        <w:t xml:space="preserve"> ввода</w:t>
      </w:r>
      <w:r w:rsidRPr="00FC5E0A">
        <w:rPr>
          <w:sz w:val="28"/>
          <w:szCs w:val="28"/>
        </w:rPr>
        <w:t xml:space="preserve"> + </w:t>
      </w:r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ов</w:t>
      </w:r>
      <w:proofErr w:type="spell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 xml:space="preserve">=1+0,09=1,09 с  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  <w:lang w:val="en-US"/>
        </w:rPr>
        <w:t>t</w:t>
      </w:r>
      <w:proofErr w:type="spellStart"/>
      <w:r w:rsidRPr="00FC5E0A">
        <w:rPr>
          <w:sz w:val="28"/>
          <w:szCs w:val="28"/>
          <w:vertAlign w:val="subscript"/>
        </w:rPr>
        <w:t>ов</w:t>
      </w:r>
      <w:proofErr w:type="spellEnd"/>
      <w:proofErr w:type="gramEnd"/>
      <w:r w:rsidRPr="00FC5E0A">
        <w:rPr>
          <w:sz w:val="28"/>
          <w:szCs w:val="28"/>
        </w:rPr>
        <w:t xml:space="preserve"> = 0,09 с для ВВУ-СЭЩ-П-10-20/1000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допустимое относительное содержание апериодической составляющей тока в токе отключения β</w:t>
      </w:r>
      <w:r w:rsidRPr="00FC5E0A">
        <w:rPr>
          <w:sz w:val="28"/>
          <w:szCs w:val="28"/>
          <w:vertAlign w:val="subscript"/>
        </w:rPr>
        <w:t>н</w:t>
      </w:r>
      <w:r w:rsidRPr="00FC5E0A">
        <w:rPr>
          <w:sz w:val="28"/>
          <w:szCs w:val="28"/>
        </w:rPr>
        <w:t xml:space="preserve">, %. </w:t>
      </w:r>
      <w:r w:rsidRPr="00FC5E0A">
        <w:rPr>
          <w:position w:val="-3"/>
          <w:sz w:val="28"/>
          <w:szCs w:val="28"/>
        </w:rPr>
        <w:object w:dxaOrig="720" w:dyaOrig="340">
          <v:shape id="_x0000_i1097" type="#_x0000_t75" style="width:36pt;height:17.25pt" o:ole="" filled="t">
            <v:fill color2="black"/>
            <v:imagedata r:id="rId126" o:title=""/>
          </v:shape>
          <o:OLEObject Type="Embed" ProgID="Equation.3" ShapeID="_x0000_i1097" DrawAspect="Content" ObjectID="_1569501290" r:id="rId145"/>
        </w:object>
      </w:r>
    </w:p>
    <w:p w:rsidR="000B2187" w:rsidRPr="000B2187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Рассчитываем апериодическую составляющую тока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>:</w:t>
      </w:r>
    </w:p>
    <w:p w:rsidR="000B2187" w:rsidRPr="000B2187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2"/>
          <w:sz w:val="28"/>
          <w:szCs w:val="28"/>
        </w:rPr>
        <w:object w:dxaOrig="3120" w:dyaOrig="400">
          <v:shape id="_x0000_i1098" type="#_x0000_t75" style="width:156pt;height:20.25pt" o:ole="" filled="t">
            <v:fill color2="black"/>
            <v:imagedata r:id="rId146" o:title=""/>
          </v:shape>
          <o:OLEObject Type="Embed" ProgID="Equation.3" ShapeID="_x0000_i1098" DrawAspect="Content" ObjectID="_1569501291" r:id="rId147"/>
        </w:object>
      </w: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Т</w:t>
      </w:r>
      <w:r w:rsidRPr="00FC5E0A">
        <w:rPr>
          <w:sz w:val="28"/>
          <w:szCs w:val="28"/>
          <w:vertAlign w:val="subscript"/>
        </w:rPr>
        <w:t>а</w:t>
      </w:r>
      <w:r w:rsidRPr="00FC5E0A">
        <w:rPr>
          <w:sz w:val="28"/>
          <w:szCs w:val="28"/>
        </w:rPr>
        <w:t>=0,15 (из учебника Рожковой, таблицы 3.8 стр. 150.)</w:t>
      </w:r>
    </w:p>
    <w:p w:rsidR="000B2187" w:rsidRPr="00FC5E0A" w:rsidRDefault="000B2187" w:rsidP="000B2187">
      <w:pPr>
        <w:pStyle w:val="210"/>
        <w:tabs>
          <w:tab w:val="left" w:pos="-5940"/>
        </w:tabs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>СВ</w:t>
      </w:r>
      <w:proofErr w:type="gramEnd"/>
      <w:r w:rsidRPr="00FC5E0A">
        <w:rPr>
          <w:sz w:val="28"/>
          <w:szCs w:val="28"/>
        </w:rPr>
        <w:t xml:space="preserve"> выбираем для выключателя ВВУ-СЭЩ-П-10-20/1000: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>СВ</w:t>
      </w:r>
      <w:r w:rsidRPr="00FC5E0A">
        <w:rPr>
          <w:sz w:val="28"/>
          <w:szCs w:val="28"/>
        </w:rPr>
        <w:t xml:space="preserve">=0,09 с  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4"/>
          <w:sz w:val="28"/>
          <w:szCs w:val="28"/>
        </w:rPr>
        <w:object w:dxaOrig="3100" w:dyaOrig="360">
          <v:shape id="_x0000_i1099" type="#_x0000_t75" style="width:155.25pt;height:18pt" o:ole="" filled="t">
            <v:fill color2="black"/>
            <v:imagedata r:id="rId130" o:title=""/>
          </v:shape>
          <o:OLEObject Type="Embed" ProgID="Equation.3" ShapeID="_x0000_i1099" DrawAspect="Content" ObjectID="_1569501292" r:id="rId148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5"/>
          <w:sz w:val="28"/>
          <w:szCs w:val="28"/>
        </w:rPr>
        <w:object w:dxaOrig="780" w:dyaOrig="400">
          <v:shape id="_x0000_i1100" type="#_x0000_t75" style="width:54pt;height:27.75pt" o:ole="" filled="t">
            <v:fill color2="black"/>
            <v:imagedata r:id="rId92" o:title=""/>
          </v:shape>
          <o:OLEObject Type="Embed" ProgID="Equation.3" ShapeID="_x0000_i1100" DrawAspect="Content" ObjectID="_1569501293" r:id="rId149"/>
        </w:object>
      </w:r>
      <w:r w:rsidRPr="00FC5E0A">
        <w:rPr>
          <w:sz w:val="28"/>
          <w:szCs w:val="28"/>
        </w:rPr>
        <w:t xml:space="preserve"> = 0,4828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pict>
          <v:shape id="_x0000_s1027" type="#_x0000_t202" style="position:absolute;left:0;text-align:left;margin-left:-5.65pt;margin-top:-4pt;width:478.95pt;height:168.95pt;z-index:251661312;mso-wrap-distance-left:0;mso-position-horizontal-relative:margin" stroked="f">
            <v:fill opacity="0" color2="black"/>
            <v:textbox inset="0,0,0,0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000"/>
                  </w:tblPr>
                  <w:tblGrid>
                    <w:gridCol w:w="3189"/>
                    <w:gridCol w:w="6391"/>
                  </w:tblGrid>
                  <w:tr w:rsidR="000B2187" w:rsidRPr="00056972" w:rsidTr="00056972">
                    <w:trPr>
                      <w:cantSplit/>
                      <w:trHeight w:val="416"/>
                    </w:trPr>
                    <w:tc>
                      <w:tcPr>
                        <w:tcW w:w="31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r w:rsidRPr="00056972">
                          <w:rPr>
                            <w:sz w:val="24"/>
                          </w:rPr>
                          <w:t>Расчетные данные</w:t>
                        </w:r>
                      </w:p>
                    </w:tc>
                    <w:tc>
                      <w:tcPr>
                        <w:tcW w:w="639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0B2187" w:rsidRPr="00056972" w:rsidRDefault="000B2187">
                        <w:pPr>
                          <w:pStyle w:val="210"/>
                          <w:ind w:firstLine="0"/>
                          <w:rPr>
                            <w:sz w:val="24"/>
                          </w:rPr>
                        </w:pPr>
                        <w:r w:rsidRPr="00056972">
                          <w:rPr>
                            <w:sz w:val="24"/>
                          </w:rPr>
                          <w:t>Каталожные данные выключателя   ВМПЭ-31,5У3</w:t>
                        </w:r>
                      </w:p>
                    </w:tc>
                  </w:tr>
                  <w:tr w:rsidR="000B2187" w:rsidRPr="00056972">
                    <w:tc>
                      <w:tcPr>
                        <w:tcW w:w="318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r w:rsidRPr="00056972">
                          <w:rPr>
                            <w:sz w:val="24"/>
                            <w:lang w:val="en-US"/>
                          </w:rPr>
                          <w:t>U</w:t>
                        </w:r>
                        <w:r w:rsidRPr="00056972">
                          <w:rPr>
                            <w:sz w:val="24"/>
                            <w:vertAlign w:val="subscript"/>
                          </w:rPr>
                          <w:t xml:space="preserve">УСТ </w:t>
                        </w:r>
                        <w:r w:rsidRPr="00056972">
                          <w:rPr>
                            <w:sz w:val="24"/>
                          </w:rPr>
                          <w:t>=10 кВ</w:t>
                        </w:r>
                      </w:p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r w:rsidRPr="00056972">
                          <w:rPr>
                            <w:sz w:val="24"/>
                            <w:lang w:val="en-US"/>
                          </w:rPr>
                          <w:t>I</w:t>
                        </w:r>
                        <w:r w:rsidRPr="00056972">
                          <w:rPr>
                            <w:sz w:val="24"/>
                            <w:vertAlign w:val="subscript"/>
                            <w:lang w:val="en-US"/>
                          </w:rPr>
                          <w:t>P</w:t>
                        </w:r>
                        <w:r w:rsidRPr="00056972">
                          <w:rPr>
                            <w:sz w:val="24"/>
                            <w:vertAlign w:val="subscript"/>
                          </w:rPr>
                          <w:t xml:space="preserve"> </w:t>
                        </w:r>
                        <w:r w:rsidRPr="00056972">
                          <w:rPr>
                            <w:sz w:val="24"/>
                            <w:vertAlign w:val="subscript"/>
                            <w:lang w:val="en-US"/>
                          </w:rPr>
                          <w:t>M</w:t>
                        </w:r>
                        <w:r w:rsidRPr="00056972">
                          <w:rPr>
                            <w:sz w:val="24"/>
                          </w:rPr>
                          <w:t xml:space="preserve"> = 728 А</w:t>
                        </w:r>
                      </w:p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r w:rsidRPr="00056972">
                          <w:rPr>
                            <w:sz w:val="24"/>
                            <w:lang w:val="en-US"/>
                          </w:rPr>
                          <w:t>I</w:t>
                        </w:r>
                        <w:r w:rsidRPr="00056972">
                          <w:rPr>
                            <w:sz w:val="24"/>
                            <w:vertAlign w:val="subscript"/>
                          </w:rPr>
                          <w:t>пτ</w:t>
                        </w:r>
                        <w:r w:rsidRPr="00056972">
                          <w:rPr>
                            <w:sz w:val="24"/>
                          </w:rPr>
                          <w:t xml:space="preserve"> = 25,2 кА</w:t>
                        </w:r>
                      </w:p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 w:rsidRPr="00056972">
                          <w:rPr>
                            <w:sz w:val="24"/>
                            <w:lang w:val="en-US"/>
                          </w:rPr>
                          <w:t>i</w:t>
                        </w:r>
                        <w:r w:rsidRPr="00056972">
                          <w:rPr>
                            <w:sz w:val="24"/>
                            <w:vertAlign w:val="subscript"/>
                            <w:lang w:val="en-US"/>
                          </w:rPr>
                          <w:t>aτ</w:t>
                        </w:r>
                        <w:proofErr w:type="spellEnd"/>
                        <w:r w:rsidRPr="00056972">
                          <w:rPr>
                            <w:sz w:val="24"/>
                          </w:rPr>
                          <w:t xml:space="preserve"> = 5,6 кА</w:t>
                        </w:r>
                      </w:p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</w:p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r w:rsidRPr="00056972">
                          <w:rPr>
                            <w:sz w:val="24"/>
                            <w:lang w:val="en-US"/>
                          </w:rPr>
                          <w:t>I</w:t>
                        </w:r>
                        <w:r w:rsidRPr="00056972">
                          <w:rPr>
                            <w:sz w:val="24"/>
                            <w:vertAlign w:val="subscript"/>
                          </w:rPr>
                          <w:t>по</w:t>
                        </w:r>
                        <w:r w:rsidRPr="00056972">
                          <w:rPr>
                            <w:sz w:val="24"/>
                          </w:rPr>
                          <w:t xml:space="preserve"> = 14,2 кА</w:t>
                        </w:r>
                      </w:p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 w:rsidRPr="00056972">
                          <w:rPr>
                            <w:sz w:val="24"/>
                            <w:lang w:val="en-US"/>
                          </w:rPr>
                          <w:t>i</w:t>
                        </w:r>
                        <w:proofErr w:type="spellEnd"/>
                        <w:r w:rsidRPr="00056972">
                          <w:rPr>
                            <w:sz w:val="24"/>
                            <w:vertAlign w:val="subscript"/>
                          </w:rPr>
                          <w:t>у</w:t>
                        </w:r>
                        <w:r w:rsidRPr="00056972">
                          <w:rPr>
                            <w:sz w:val="24"/>
                          </w:rPr>
                          <w:t xml:space="preserve"> = 23 кА</w:t>
                        </w:r>
                      </w:p>
                      <w:p w:rsidR="000B2187" w:rsidRPr="00056972" w:rsidRDefault="000B2187" w:rsidP="00EE1A4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 w:rsidRPr="00056972">
                          <w:rPr>
                            <w:sz w:val="24"/>
                          </w:rPr>
                          <w:t>В</w:t>
                        </w:r>
                        <w:r w:rsidRPr="00056972">
                          <w:rPr>
                            <w:sz w:val="24"/>
                            <w:vertAlign w:val="subscript"/>
                          </w:rPr>
                          <w:t>К</w:t>
                        </w:r>
                        <w:r w:rsidRPr="00056972">
                          <w:rPr>
                            <w:sz w:val="24"/>
                          </w:rPr>
                          <w:t xml:space="preserve"> = 238 кА</w:t>
                        </w:r>
                        <w:proofErr w:type="gramStart"/>
                        <w:r w:rsidRPr="00056972">
                          <w:rPr>
                            <w:sz w:val="24"/>
                            <w:vertAlign w:val="superscript"/>
                          </w:rPr>
                          <w:t>2</w:t>
                        </w:r>
                        <w:proofErr w:type="gramEnd"/>
                        <w:r w:rsidRPr="00056972">
                          <w:rPr>
                            <w:sz w:val="24"/>
                          </w:rPr>
                          <w:t>·с</w:t>
                        </w:r>
                      </w:p>
                    </w:tc>
                    <w:tc>
                      <w:tcPr>
                        <w:tcW w:w="639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r w:rsidRPr="00056972">
                          <w:rPr>
                            <w:sz w:val="24"/>
                            <w:lang w:val="en-US"/>
                          </w:rPr>
                          <w:t>U</w:t>
                        </w:r>
                        <w:r w:rsidRPr="00056972">
                          <w:rPr>
                            <w:sz w:val="24"/>
                            <w:vertAlign w:val="subscript"/>
                          </w:rPr>
                          <w:t>Н</w:t>
                        </w:r>
                        <w:r w:rsidRPr="00056972">
                          <w:rPr>
                            <w:sz w:val="24"/>
                          </w:rPr>
                          <w:t xml:space="preserve"> =10 кВ</w:t>
                        </w:r>
                      </w:p>
                      <w:p w:rsidR="000B2187" w:rsidRPr="00056972" w:rsidRDefault="000B2187">
                        <w:pPr>
                          <w:pStyle w:val="210"/>
                          <w:ind w:firstLine="0"/>
                          <w:jc w:val="center"/>
                          <w:rPr>
                            <w:sz w:val="24"/>
                          </w:rPr>
                        </w:pPr>
                        <w:r w:rsidRPr="00056972">
                          <w:rPr>
                            <w:sz w:val="24"/>
                            <w:lang w:val="en-US"/>
                          </w:rPr>
                          <w:t>I</w:t>
                        </w:r>
                        <w:proofErr w:type="spellStart"/>
                        <w:r w:rsidRPr="00056972">
                          <w:rPr>
                            <w:sz w:val="24"/>
                          </w:rPr>
                          <w:t>н</w:t>
                        </w:r>
                        <w:proofErr w:type="spellEnd"/>
                        <w:r w:rsidRPr="00056972">
                          <w:rPr>
                            <w:sz w:val="24"/>
                          </w:rPr>
                          <w:t xml:space="preserve"> = 1000 А</w:t>
                        </w:r>
                      </w:p>
                      <w:p w:rsidR="000B2187" w:rsidRPr="00056972" w:rsidRDefault="000B2187">
                        <w:pPr>
                          <w:jc w:val="center"/>
                        </w:pPr>
                        <w:r w:rsidRPr="00056972">
                          <w:rPr>
                            <w:lang w:val="en-US"/>
                          </w:rPr>
                          <w:t>I</w:t>
                        </w:r>
                        <w:proofErr w:type="spellStart"/>
                        <w:r w:rsidRPr="00056972">
                          <w:t>отк</w:t>
                        </w:r>
                        <w:proofErr w:type="spellEnd"/>
                        <w:r w:rsidRPr="00056972">
                          <w:t xml:space="preserve"> =31,5кА</w:t>
                        </w:r>
                      </w:p>
                      <w:p w:rsidR="000B2187" w:rsidRPr="00056972" w:rsidRDefault="000B2187">
                        <w:pPr>
                          <w:jc w:val="center"/>
                        </w:pPr>
                        <w:r w:rsidRPr="00056972">
                          <w:rPr>
                            <w:position w:val="-24"/>
                          </w:rPr>
                          <w:object w:dxaOrig="2020" w:dyaOrig="620">
                            <v:shape id="_x0000_i1146" type="#_x0000_t75" style="width:101.25pt;height:30.75pt" o:ole="" filled="t">
                              <v:fill opacity="0" color2="black"/>
                              <v:imagedata r:id="rId150" o:title=""/>
                            </v:shape>
                            <o:OLEObject Type="Embed" ProgID="Equation.3" ShapeID="_x0000_i1146" DrawAspect="Content" ObjectID="_1569501339" r:id="rId151"/>
                          </w:object>
                        </w:r>
                        <w:r w:rsidRPr="00056972">
                          <w:t>=44,5к</w:t>
                        </w:r>
                        <w:proofErr w:type="gramStart"/>
                        <w:r w:rsidRPr="00056972">
                          <w:rPr>
                            <w:lang w:val="en-US"/>
                          </w:rPr>
                          <w:t>A</w:t>
                        </w:r>
                        <w:proofErr w:type="gramEnd"/>
                      </w:p>
                      <w:p w:rsidR="000B2187" w:rsidRPr="00056972" w:rsidRDefault="000B2187">
                        <w:pPr>
                          <w:jc w:val="center"/>
                        </w:pPr>
                        <w:r w:rsidRPr="00056972">
                          <w:rPr>
                            <w:lang w:val="en-US"/>
                          </w:rPr>
                          <w:t>I</w:t>
                        </w:r>
                        <w:r w:rsidRPr="00056972">
                          <w:rPr>
                            <w:vertAlign w:val="subscript"/>
                          </w:rPr>
                          <w:t>ДИН</w:t>
                        </w:r>
                        <w:r w:rsidRPr="00056972">
                          <w:t xml:space="preserve"> =31,5 кА</w:t>
                        </w:r>
                      </w:p>
                      <w:p w:rsidR="000B2187" w:rsidRPr="00056972" w:rsidRDefault="000B2187">
                        <w:pPr>
                          <w:jc w:val="center"/>
                        </w:pPr>
                        <w:proofErr w:type="spellStart"/>
                        <w:r w:rsidRPr="00056972">
                          <w:rPr>
                            <w:lang w:val="en-US"/>
                          </w:rPr>
                          <w:t>i</w:t>
                        </w:r>
                        <w:proofErr w:type="spellEnd"/>
                        <w:r w:rsidRPr="00056972">
                          <w:rPr>
                            <w:vertAlign w:val="subscript"/>
                          </w:rPr>
                          <w:t>дин</w:t>
                        </w:r>
                        <w:r w:rsidRPr="00056972">
                          <w:t xml:space="preserve"> = 80кА</w:t>
                        </w:r>
                      </w:p>
                      <w:p w:rsidR="000B2187" w:rsidRPr="00056972" w:rsidRDefault="000B2187" w:rsidP="00EE1A47">
                        <w:pPr>
                          <w:jc w:val="center"/>
                        </w:pPr>
                        <w:r w:rsidRPr="00056972">
                          <w:rPr>
                            <w:lang w:val="en-US"/>
                          </w:rPr>
                          <w:t>I</w:t>
                        </w:r>
                        <w:r w:rsidRPr="00056972">
                          <w:rPr>
                            <w:vertAlign w:val="superscript"/>
                          </w:rPr>
                          <w:t>2</w:t>
                        </w:r>
                        <w:r w:rsidRPr="00056972">
                          <w:rPr>
                            <w:vertAlign w:val="subscript"/>
                          </w:rPr>
                          <w:t>тер</w:t>
                        </w:r>
                        <w:r w:rsidRPr="00056972">
                          <w:t>·</w:t>
                        </w:r>
                        <w:r w:rsidRPr="00056972">
                          <w:rPr>
                            <w:lang w:val="en-US"/>
                          </w:rPr>
                          <w:t>t</w:t>
                        </w:r>
                        <w:r w:rsidRPr="00056972">
                          <w:rPr>
                            <w:vertAlign w:val="subscript"/>
                          </w:rPr>
                          <w:t>тер</w:t>
                        </w:r>
                        <w:r w:rsidRPr="00056972">
                          <w:t>=31,5</w:t>
                        </w:r>
                        <w:r w:rsidRPr="00056972">
                          <w:rPr>
                            <w:vertAlign w:val="superscript"/>
                          </w:rPr>
                          <w:t>2</w:t>
                        </w:r>
                        <w:r w:rsidRPr="00056972">
                          <w:t>·4= 3969 кА</w:t>
                        </w:r>
                        <w:r w:rsidRPr="00056972">
                          <w:rPr>
                            <w:vertAlign w:val="superscript"/>
                          </w:rPr>
                          <w:t>2</w:t>
                        </w:r>
                        <w:r w:rsidRPr="00056972">
                          <w:t xml:space="preserve">·с </w:t>
                        </w:r>
                        <w:r w:rsidRPr="00056972">
                          <w:rPr>
                            <w:position w:val="-5"/>
                          </w:rPr>
                          <w:object w:dxaOrig="180" w:dyaOrig="340">
                            <v:shape id="_x0000_i1147" type="#_x0000_t75" style="width:9pt;height:17.25pt" o:ole="" filled="t">
                              <v:fill opacity="0" color2="black"/>
                              <v:imagedata r:id="rId96" o:title=""/>
                            </v:shape>
                            <o:OLEObject Type="Embed" ProgID="Equation.3" ShapeID="_x0000_i1147" DrawAspect="Content" ObjectID="_1569501340" r:id="rId152"/>
                          </w:object>
                        </w:r>
                      </w:p>
                    </w:tc>
                  </w:tr>
                </w:tbl>
                <w:p w:rsidR="000B2187" w:rsidRDefault="000B2187" w:rsidP="000B2187">
                  <w:r>
                    <w:t xml:space="preserve"> </w:t>
                  </w:r>
                </w:p>
              </w:txbxContent>
            </v:textbox>
            <w10:wrap type="square"/>
          </v:shape>
        </w:pict>
      </w:r>
      <w:r w:rsidRPr="00FC5E0A">
        <w:rPr>
          <w:position w:val="-5"/>
          <w:sz w:val="28"/>
          <w:szCs w:val="28"/>
        </w:rPr>
        <w:object w:dxaOrig="3560" w:dyaOrig="420">
          <v:shape id="_x0000_i1101" type="#_x0000_t75" style="width:177.75pt;height:21pt" o:ole="" filled="t">
            <v:fill color2="black"/>
            <v:imagedata r:id="rId98" o:title=""/>
          </v:shape>
          <o:OLEObject Type="Embed" ProgID="Equation.3" ShapeID="_x0000_i1101" DrawAspect="Content" ObjectID="_1569501294" r:id="rId153"/>
        </w:object>
      </w:r>
      <w:r w:rsidRPr="00FC5E0A">
        <w:rPr>
          <w:sz w:val="28"/>
          <w:szCs w:val="28"/>
        </w:rPr>
        <w:t xml:space="preserve"> проверку по отключающей способности производим по полному току </w:t>
      </w:r>
      <w:proofErr w:type="spellStart"/>
      <w:r w:rsidRPr="00FC5E0A">
        <w:rPr>
          <w:sz w:val="28"/>
          <w:szCs w:val="28"/>
        </w:rPr>
        <w:t>кз</w:t>
      </w:r>
      <w:proofErr w:type="spellEnd"/>
      <w:r w:rsidRPr="00FC5E0A">
        <w:rPr>
          <w:sz w:val="28"/>
          <w:szCs w:val="28"/>
        </w:rPr>
        <w:t>: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58"/>
          <w:sz w:val="28"/>
          <w:szCs w:val="28"/>
        </w:rPr>
        <w:object w:dxaOrig="3400" w:dyaOrig="1280">
          <v:shape id="_x0000_i1102" type="#_x0000_t75" style="width:170.25pt;height:63.75pt" o:ole="" filled="t">
            <v:fill color2="black"/>
            <v:imagedata r:id="rId154" o:title=""/>
          </v:shape>
          <o:OLEObject Type="Embed" ProgID="Equation.3" ShapeID="_x0000_i1102" DrawAspect="Content" ObjectID="_1569501295" r:id="rId155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1"/>
          <w:sz w:val="28"/>
          <w:szCs w:val="28"/>
        </w:rPr>
        <w:object w:dxaOrig="980" w:dyaOrig="279">
          <v:shape id="_x0000_i1103" type="#_x0000_t75" style="width:48.75pt;height:14.25pt" o:ole="" filled="t">
            <v:fill color2="black"/>
            <v:imagedata r:id="rId139" o:title=""/>
          </v:shape>
          <o:OLEObject Type="Embed" ProgID="Equation.3" ShapeID="_x0000_i1103" DrawAspect="Content" ObjectID="_1569501296" r:id="rId156"/>
        </w:object>
      </w:r>
    </w:p>
    <w:p w:rsidR="000B2187" w:rsidRPr="00FC5E0A" w:rsidRDefault="000B2187" w:rsidP="000B2187">
      <w:pPr>
        <w:pStyle w:val="210"/>
        <w:ind w:left="1003" w:firstLine="567"/>
        <w:rPr>
          <w:sz w:val="28"/>
          <w:szCs w:val="28"/>
        </w:rPr>
      </w:pPr>
    </w:p>
    <w:p w:rsidR="000B2187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4.</w:t>
      </w:r>
      <w:r>
        <w:rPr>
          <w:sz w:val="28"/>
          <w:szCs w:val="28"/>
        </w:rPr>
        <w:t>3</w:t>
      </w:r>
      <w:r w:rsidRPr="000B21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Выбор жестких шин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Согласно ПУЭ §1,2,3,8 жёсткие шины в пределах РУ всех напряжений выбираются по условию (по допустимому току). При этом учитывается не только нормальные, но и послеаварийные режимы. В закрытых РУ - 6–10 кВ ошиновка и сборные шины выполняются жёсткими алюминиевыми шинами. </w:t>
      </w:r>
      <w:proofErr w:type="gramStart"/>
      <w:r w:rsidRPr="00FC5E0A">
        <w:rPr>
          <w:sz w:val="28"/>
          <w:szCs w:val="28"/>
        </w:rPr>
        <w:t>Медные шины из – за высокой  стоимости не применяют даже при больших токовых нагрузках.</w:t>
      </w:r>
      <w:proofErr w:type="gramEnd"/>
      <w:r w:rsidRPr="00FC5E0A">
        <w:rPr>
          <w:sz w:val="28"/>
          <w:szCs w:val="28"/>
        </w:rPr>
        <w:t xml:space="preserve"> При токах до 3000</w:t>
      </w:r>
      <w:proofErr w:type="gramStart"/>
      <w:r w:rsidRPr="00FC5E0A">
        <w:rPr>
          <w:sz w:val="28"/>
          <w:szCs w:val="28"/>
        </w:rPr>
        <w:t xml:space="preserve"> А</w:t>
      </w:r>
      <w:proofErr w:type="gramEnd"/>
      <w:r w:rsidRPr="00FC5E0A">
        <w:rPr>
          <w:sz w:val="28"/>
          <w:szCs w:val="28"/>
        </w:rPr>
        <w:t xml:space="preserve"> применяют одно и двуполостные шины.</w:t>
      </w: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ab/>
        <w:t xml:space="preserve">Условия выбора </w:t>
      </w:r>
    </w:p>
    <w:p w:rsidR="000B2187" w:rsidRPr="000B2187" w:rsidRDefault="000B2187" w:rsidP="000B2187">
      <w:pPr>
        <w:ind w:firstLine="567"/>
        <w:jc w:val="center"/>
        <w:rPr>
          <w:sz w:val="28"/>
          <w:szCs w:val="28"/>
        </w:rPr>
      </w:pPr>
      <w:proofErr w:type="spellStart"/>
      <w:proofErr w:type="gramStart"/>
      <w:r w:rsidRPr="00FC5E0A">
        <w:rPr>
          <w:sz w:val="28"/>
          <w:szCs w:val="28"/>
        </w:rPr>
        <w:t>I</w:t>
      </w:r>
      <w:proofErr w:type="gramEnd"/>
      <w:r w:rsidRPr="00FC5E0A">
        <w:rPr>
          <w:sz w:val="28"/>
          <w:szCs w:val="28"/>
        </w:rPr>
        <w:t>мах</w:t>
      </w:r>
      <w:proofErr w:type="spellEnd"/>
      <w:r w:rsidRPr="00FC5E0A">
        <w:rPr>
          <w:sz w:val="28"/>
          <w:szCs w:val="28"/>
        </w:rPr>
        <w:t xml:space="preserve"> &lt; </w:t>
      </w:r>
      <w:proofErr w:type="spellStart"/>
      <w:r w:rsidRPr="00FC5E0A">
        <w:rPr>
          <w:sz w:val="28"/>
          <w:szCs w:val="28"/>
        </w:rPr>
        <w:t>Iдоп</w:t>
      </w:r>
      <w:proofErr w:type="spellEnd"/>
    </w:p>
    <w:p w:rsidR="000B2187" w:rsidRPr="000B2187" w:rsidRDefault="000B2187" w:rsidP="000B2187">
      <w:pPr>
        <w:ind w:firstLine="567"/>
        <w:jc w:val="center"/>
        <w:rPr>
          <w:sz w:val="28"/>
          <w:szCs w:val="28"/>
        </w:rPr>
      </w:pPr>
    </w:p>
    <w:p w:rsidR="000B2187" w:rsidRPr="000B2187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Определяем расчётный ток </w:t>
      </w:r>
      <w:proofErr w:type="gramStart"/>
      <w:r w:rsidRPr="00FC5E0A">
        <w:rPr>
          <w:sz w:val="28"/>
          <w:szCs w:val="28"/>
        </w:rPr>
        <w:t>продолжительных</w:t>
      </w:r>
      <w:proofErr w:type="gramEnd"/>
      <w:r w:rsidRPr="00FC5E0A">
        <w:rPr>
          <w:sz w:val="28"/>
          <w:szCs w:val="28"/>
        </w:rPr>
        <w:t xml:space="preserve"> режима:</w:t>
      </w:r>
    </w:p>
    <w:p w:rsidR="000B2187" w:rsidRPr="000B2187" w:rsidRDefault="000B2187" w:rsidP="000B2187">
      <w:pPr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  <w:lang w:val="en-US"/>
        </w:rPr>
      </w:pPr>
      <w:r w:rsidRPr="00FC5E0A">
        <w:rPr>
          <w:position w:val="-28"/>
          <w:sz w:val="28"/>
          <w:szCs w:val="28"/>
        </w:rPr>
        <w:object w:dxaOrig="2560" w:dyaOrig="660">
          <v:shape id="_x0000_i1104" type="#_x0000_t75" style="width:128.25pt;height:33pt" o:ole="" filled="t">
            <v:fill color2="black"/>
            <v:imagedata r:id="rId157" o:title=""/>
          </v:shape>
          <o:OLEObject Type="Embed" ProgID="Equation.3" ShapeID="_x0000_i1104" DrawAspect="Content" ObjectID="_1569501297" r:id="rId158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  <w:lang w:val="en-US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  <w:lang w:val="en-US"/>
        </w:rPr>
      </w:pPr>
      <w:r w:rsidRPr="00FC5E0A">
        <w:rPr>
          <w:position w:val="-12"/>
          <w:sz w:val="28"/>
          <w:szCs w:val="28"/>
        </w:rPr>
        <w:object w:dxaOrig="3260" w:dyaOrig="360">
          <v:shape id="_x0000_i1105" type="#_x0000_t75" style="width:162.75pt;height:18pt" o:ole="" filled="t">
            <v:fill color2="black"/>
            <v:imagedata r:id="rId159" o:title=""/>
          </v:shape>
          <o:OLEObject Type="Embed" ProgID="Equation.3" ShapeID="_x0000_i1105" DrawAspect="Content" ObjectID="_1569501298" r:id="rId160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  <w:lang w:val="en-US"/>
        </w:rPr>
      </w:pPr>
    </w:p>
    <w:p w:rsidR="000B2187" w:rsidRPr="000B2187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Определим расчетный ток </w:t>
      </w:r>
      <w:proofErr w:type="gramStart"/>
      <w:r w:rsidRPr="00FC5E0A">
        <w:rPr>
          <w:sz w:val="28"/>
          <w:szCs w:val="28"/>
        </w:rPr>
        <w:t>послеаварийном</w:t>
      </w:r>
      <w:proofErr w:type="gramEnd"/>
      <w:r w:rsidRPr="00FC5E0A">
        <w:rPr>
          <w:sz w:val="28"/>
          <w:szCs w:val="28"/>
        </w:rPr>
        <w:t xml:space="preserve"> режима:</w:t>
      </w:r>
    </w:p>
    <w:p w:rsidR="000B2187" w:rsidRPr="000B2187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  <w:lang w:val="en-US"/>
        </w:rPr>
      </w:pPr>
      <w:r w:rsidRPr="00FC5E0A">
        <w:rPr>
          <w:position w:val="-28"/>
          <w:sz w:val="28"/>
          <w:szCs w:val="28"/>
        </w:rPr>
        <w:object w:dxaOrig="2540" w:dyaOrig="660">
          <v:shape id="_x0000_i1106" type="#_x0000_t75" style="width:126.75pt;height:33pt" o:ole="" filled="t">
            <v:fill color2="black"/>
            <v:imagedata r:id="rId161" o:title=""/>
          </v:shape>
          <o:OLEObject Type="Embed" ProgID="Equation.3" ShapeID="_x0000_i1106" DrawAspect="Content" ObjectID="_1569501299" r:id="rId162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  <w:lang w:val="en-US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2"/>
          <w:sz w:val="28"/>
          <w:szCs w:val="28"/>
        </w:rPr>
        <w:object w:dxaOrig="3480" w:dyaOrig="360">
          <v:shape id="_x0000_i1107" type="#_x0000_t75" style="width:174pt;height:18pt" o:ole="" filled="t">
            <v:fill color2="black"/>
            <v:imagedata r:id="rId163" o:title=""/>
          </v:shape>
          <o:OLEObject Type="Embed" ProgID="Equation.3" ShapeID="_x0000_i1107" DrawAspect="Content" ObjectID="_1569501300" r:id="rId164"/>
        </w:object>
      </w: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t>Принимаем к установке алюминиевые шины марки АТ размером (80х10) с допустимым током 1480 А.</w:t>
      </w:r>
    </w:p>
    <w:p w:rsidR="000B2187" w:rsidRPr="000B2187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расчётные токи продолжительных режимов:</w:t>
      </w:r>
    </w:p>
    <w:p w:rsidR="000B2187" w:rsidRPr="000B2187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object w:dxaOrig="2640" w:dyaOrig="820">
          <v:shape id="_x0000_i1108" type="#_x0000_t75" style="width:162.75pt;height:39.75pt" o:ole="" filled="t">
            <v:fill color2="black"/>
            <v:imagedata r:id="rId165" o:title=""/>
          </v:shape>
          <o:OLEObject Type="Embed" ProgID="MathType" ShapeID="_x0000_i1108" DrawAspect="Content" ObjectID="_1569501301" r:id="rId166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Для неизолированных проводов и окрашенных шин принимаем </w:t>
      </w:r>
      <w:r w:rsidRPr="00FC5E0A">
        <w:rPr>
          <w:sz w:val="28"/>
          <w:szCs w:val="28"/>
        </w:rPr>
        <w:object w:dxaOrig="420" w:dyaOrig="360">
          <v:shape id="_x0000_i1109" type="#_x0000_t75" style="width:27.75pt;height:24pt" o:ole="" filled="t">
            <v:fill color2="black"/>
            <v:imagedata r:id="rId167" o:title=""/>
          </v:shape>
          <o:OLEObject Type="Embed" ProgID="MathType" ShapeID="_x0000_i1109" DrawAspect="Content" ObjectID="_1569501302" r:id="rId168"/>
        </w:object>
      </w:r>
      <w:r w:rsidRPr="00FC5E0A">
        <w:rPr>
          <w:sz w:val="28"/>
          <w:szCs w:val="28"/>
        </w:rPr>
        <w:t>= 70</w:t>
      </w:r>
      <w:r w:rsidRPr="00FC5E0A">
        <w:rPr>
          <w:sz w:val="28"/>
          <w:szCs w:val="28"/>
          <w:vertAlign w:val="superscript"/>
        </w:rPr>
        <w:t>0</w:t>
      </w:r>
      <w:r w:rsidRPr="00FC5E0A">
        <w:rPr>
          <w:sz w:val="28"/>
          <w:szCs w:val="28"/>
        </w:rPr>
        <w:t xml:space="preserve">С; </w:t>
      </w:r>
      <w:r w:rsidRPr="00FC5E0A">
        <w:rPr>
          <w:sz w:val="28"/>
          <w:szCs w:val="28"/>
        </w:rPr>
        <w:object w:dxaOrig="560" w:dyaOrig="380">
          <v:shape id="_x0000_i1110" type="#_x0000_t75" style="width:36pt;height:24.75pt" o:ole="" filled="t">
            <v:fill color2="black"/>
            <v:imagedata r:id="rId169" o:title=""/>
          </v:shape>
          <o:OLEObject Type="Embed" ProgID="MathType" ShapeID="_x0000_i1110" DrawAspect="Content" ObjectID="_1569501303" r:id="rId170"/>
        </w:object>
      </w:r>
      <w:r w:rsidRPr="00FC5E0A">
        <w:rPr>
          <w:sz w:val="28"/>
          <w:szCs w:val="28"/>
        </w:rPr>
        <w:t xml:space="preserve"> = 25</w:t>
      </w:r>
      <w:r w:rsidRPr="00FC5E0A">
        <w:rPr>
          <w:sz w:val="28"/>
          <w:szCs w:val="28"/>
          <w:vertAlign w:val="superscript"/>
        </w:rPr>
        <w:t>0</w:t>
      </w:r>
      <w:r w:rsidRPr="00FC5E0A">
        <w:rPr>
          <w:sz w:val="28"/>
          <w:szCs w:val="28"/>
        </w:rPr>
        <w:t>С;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object w:dxaOrig="2200" w:dyaOrig="700">
          <v:shape id="_x0000_i1111" type="#_x0000_t75" style="width:135.75pt;height:37.5pt" o:ole="" filled="t">
            <v:fill color2="black"/>
            <v:imagedata r:id="rId171" o:title=""/>
          </v:shape>
          <o:OLEObject Type="Embed" ProgID="MathType" ShapeID="_x0000_i1111" DrawAspect="Content" ObjectID="_1569501304" r:id="rId172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21"/>
          <w:sz w:val="28"/>
          <w:szCs w:val="28"/>
        </w:rPr>
        <w:object w:dxaOrig="2940" w:dyaOrig="700">
          <v:shape id="_x0000_i1112" type="#_x0000_t75" style="width:147pt;height:35.25pt" o:ole="" filled="t">
            <v:fill color2="black"/>
            <v:imagedata r:id="rId173" o:title=""/>
          </v:shape>
          <o:OLEObject Type="Embed" ProgID="Equation.3" ShapeID="_x0000_i1112" DrawAspect="Content" ObjectID="_1569501305" r:id="rId174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Механический расчет однополосных шин.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наибольшее удельное усилие при токе КЗ: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23"/>
          <w:sz w:val="28"/>
          <w:szCs w:val="28"/>
        </w:rPr>
        <w:object w:dxaOrig="4959" w:dyaOrig="740">
          <v:shape id="_x0000_i1113" type="#_x0000_t75" style="width:248.25pt;height:36.75pt" o:ole="" filled="t">
            <v:fill color2="black"/>
            <v:imagedata r:id="rId175" o:title=""/>
          </v:shape>
          <o:OLEObject Type="Embed" ProgID="Equation.3" ShapeID="_x0000_i1113" DrawAspect="Content" ObjectID="_1569501306" r:id="rId176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object w:dxaOrig="200" w:dyaOrig="220">
          <v:shape id="_x0000_i1114" type="#_x0000_t75" style="width:9.75pt;height:11.25pt" o:ole="" filled="t">
            <v:fill color2="black"/>
            <v:imagedata r:id="rId177" o:title=""/>
          </v:shape>
          <o:OLEObject Type="Embed" ProgID="Equation.3" ShapeID="_x0000_i1114" DrawAspect="Content" ObjectID="_1569501307" r:id="rId178"/>
        </w:object>
      </w:r>
      <w:r w:rsidRPr="00FC5E0A">
        <w:rPr>
          <w:sz w:val="28"/>
          <w:szCs w:val="28"/>
        </w:rPr>
        <w:t>- расстояние между фазами равно 0,2м.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Так как расстояние между фазами значительно больше периметра шин </w:t>
      </w:r>
      <w:r w:rsidRPr="00FC5E0A">
        <w:rPr>
          <w:sz w:val="28"/>
          <w:szCs w:val="28"/>
        </w:rPr>
        <w:object w:dxaOrig="1320" w:dyaOrig="340">
          <v:shape id="_x0000_i1115" type="#_x0000_t75" style="width:66pt;height:17.25pt" o:ole="" filled="t">
            <v:fill color2="black"/>
            <v:imagedata r:id="rId179" o:title=""/>
          </v:shape>
          <o:OLEObject Type="Embed" ProgID="Equation.3" ShapeID="_x0000_i1115" DrawAspect="Content" ObjectID="_1569501308" r:id="rId180"/>
        </w:object>
      </w:r>
      <w:r w:rsidRPr="00FC5E0A">
        <w:rPr>
          <w:sz w:val="28"/>
          <w:szCs w:val="28"/>
        </w:rPr>
        <w:t xml:space="preserve">, то коэффициент формы </w:t>
      </w:r>
      <w:r w:rsidRPr="00FC5E0A">
        <w:rPr>
          <w:sz w:val="28"/>
          <w:szCs w:val="28"/>
        </w:rPr>
        <w:object w:dxaOrig="720" w:dyaOrig="380">
          <v:shape id="_x0000_i1116" type="#_x0000_t75" style="width:36pt;height:18.75pt" o:ole="" filled="t">
            <v:fill color2="black"/>
            <v:imagedata r:id="rId181" o:title=""/>
          </v:shape>
          <o:OLEObject Type="Embed" ProgID="Equation.3" ShapeID="_x0000_i1116" DrawAspect="Content" ObjectID="_1569501309" r:id="rId182"/>
        </w:object>
      </w:r>
      <w:r w:rsidRPr="00FC5E0A">
        <w:rPr>
          <w:sz w:val="28"/>
          <w:szCs w:val="28"/>
        </w:rPr>
        <w:t>.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изгибающий момент: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23"/>
          <w:sz w:val="28"/>
          <w:szCs w:val="28"/>
        </w:rPr>
        <w:object w:dxaOrig="3200" w:dyaOrig="740">
          <v:shape id="_x0000_i1117" type="#_x0000_t75" style="width:159.75pt;height:36.75pt" o:ole="" filled="t">
            <v:fill color2="black"/>
            <v:imagedata r:id="rId183" o:title=""/>
          </v:shape>
          <o:OLEObject Type="Embed" ProgID="Equation.3" ShapeID="_x0000_i1117" DrawAspect="Content" ObjectID="_1569501310" r:id="rId184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r w:rsidRPr="00FC5E0A">
        <w:rPr>
          <w:sz w:val="28"/>
          <w:szCs w:val="28"/>
        </w:rPr>
        <w:object w:dxaOrig="139" w:dyaOrig="279">
          <v:shape id="_x0000_i1118" type="#_x0000_t75" style="width:6.75pt;height:14.25pt" o:ole="" filled="t">
            <v:fill color2="black"/>
            <v:imagedata r:id="rId185" o:title=""/>
          </v:shape>
          <o:OLEObject Type="Embed" ProgID="Equation.3" ShapeID="_x0000_i1118" DrawAspect="Content" ObjectID="_1569501311" r:id="rId186"/>
        </w:object>
      </w:r>
      <w:r w:rsidRPr="00FC5E0A">
        <w:rPr>
          <w:sz w:val="28"/>
          <w:szCs w:val="28"/>
        </w:rPr>
        <w:t>- длина пролета между опорными изоляторами шинной конструкции равна 1,2м.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Проверяем шины на механическую прочность (шины расположены плашмя):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Момент инерции: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9"/>
          <w:sz w:val="28"/>
          <w:szCs w:val="28"/>
        </w:rPr>
        <w:object w:dxaOrig="2580" w:dyaOrig="660">
          <v:shape id="_x0000_i1119" type="#_x0000_t75" style="width:129pt;height:33pt" o:ole="" filled="t">
            <v:fill color2="black"/>
            <v:imagedata r:id="rId187" o:title=""/>
          </v:shape>
          <o:OLEObject Type="Embed" ProgID="Equation.3" ShapeID="_x0000_i1119" DrawAspect="Content" ObjectID="_1569501312" r:id="rId188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Проверяем шины на динамическую стойкость: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Момент сопротивления шин при установке их плашмя: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9"/>
          <w:sz w:val="28"/>
          <w:szCs w:val="28"/>
        </w:rPr>
        <w:object w:dxaOrig="2799" w:dyaOrig="660">
          <v:shape id="_x0000_i1120" type="#_x0000_t75" style="width:140.25pt;height:33pt" o:ole="" filled="t">
            <v:fill color2="black"/>
            <v:imagedata r:id="rId189" o:title=""/>
          </v:shape>
          <o:OLEObject Type="Embed" ProgID="Equation.3" ShapeID="_x0000_i1120" DrawAspect="Content" ObjectID="_1569501313" r:id="rId190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Расчетное напряжение в металле шин: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9"/>
          <w:sz w:val="28"/>
          <w:szCs w:val="28"/>
        </w:rPr>
        <w:object w:dxaOrig="2860" w:dyaOrig="660">
          <v:shape id="_x0000_i1121" type="#_x0000_t75" style="width:143.25pt;height:33pt" o:ole="" filled="t">
            <v:fill color2="black"/>
            <v:imagedata r:id="rId191" o:title=""/>
          </v:shape>
          <o:OLEObject Type="Embed" ProgID="Equation.3" ShapeID="_x0000_i1121" DrawAspect="Content" ObjectID="_1569501314" r:id="rId192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5"/>
          <w:sz w:val="28"/>
          <w:szCs w:val="28"/>
        </w:rPr>
        <w:object w:dxaOrig="3300" w:dyaOrig="380">
          <v:shape id="_x0000_i1122" type="#_x0000_t75" style="width:165pt;height:18.75pt" o:ole="" filled="t">
            <v:fill color2="black"/>
            <v:imagedata r:id="rId193" o:title=""/>
          </v:shape>
          <o:OLEObject Type="Embed" ProgID="Equation.3" ShapeID="_x0000_i1122" DrawAspect="Content" ObjectID="_1569501315" r:id="rId194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Шины механически прочны. К установке принимаем алюминиевые шины марки АТ прямоугольного сечения (80×10) с длительно допустимым током 1480А.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Проверяем шины на термическую стойкость: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26"/>
          <w:sz w:val="28"/>
          <w:szCs w:val="28"/>
        </w:rPr>
        <w:object w:dxaOrig="5020" w:dyaOrig="800">
          <v:shape id="_x0000_i1123" type="#_x0000_t75" style="width:251.25pt;height:39.75pt" o:ole="" filled="t">
            <v:fill color2="black"/>
            <v:imagedata r:id="rId195" o:title=""/>
          </v:shape>
          <o:OLEObject Type="Embed" ProgID="Equation.3" ShapeID="_x0000_i1123" DrawAspect="Content" ObjectID="_1569501316" r:id="rId196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7"/>
          <w:sz w:val="28"/>
          <w:szCs w:val="28"/>
        </w:rPr>
        <w:object w:dxaOrig="2560" w:dyaOrig="380">
          <v:shape id="_x0000_i1124" type="#_x0000_t75" style="width:128.25pt;height:18.75pt" o:ole="" filled="t">
            <v:fill color2="black"/>
            <v:imagedata r:id="rId197" o:title=""/>
          </v:shape>
          <o:OLEObject Type="Embed" ProgID="Equation.3" ShapeID="_x0000_i1124" DrawAspect="Content" ObjectID="_1569501317" r:id="rId198"/>
        </w:object>
      </w:r>
      <w:r w:rsidRPr="00FC5E0A">
        <w:rPr>
          <w:sz w:val="28"/>
          <w:szCs w:val="28"/>
        </w:rPr>
        <w:t xml:space="preserve"> (определяется по графику “Кривые нагрева токоведущих частей при коротких замыканиях”)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5"/>
          <w:sz w:val="28"/>
          <w:szCs w:val="28"/>
        </w:rPr>
        <w:object w:dxaOrig="4000" w:dyaOrig="380">
          <v:shape id="_x0000_i1125" type="#_x0000_t75" style="width:200.25pt;height:18.75pt" o:ole="" filled="t">
            <v:fill color2="black"/>
            <v:imagedata r:id="rId199" o:title=""/>
          </v:shape>
          <o:OLEObject Type="Embed" ProgID="Equation.3" ShapeID="_x0000_i1125" DrawAspect="Content" ObjectID="_1569501318" r:id="rId200"/>
        </w:objec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19"/>
          <w:sz w:val="28"/>
          <w:szCs w:val="28"/>
        </w:rPr>
        <w:object w:dxaOrig="5400" w:dyaOrig="660">
          <v:shape id="_x0000_i1126" type="#_x0000_t75" style="width:270pt;height:33pt" o:ole="" filled="t">
            <v:fill color2="black"/>
            <v:imagedata r:id="rId201" o:title=""/>
          </v:shape>
          <o:OLEObject Type="Embed" ProgID="Equation.3" ShapeID="_x0000_i1126" DrawAspect="Content" ObjectID="_1569501319" r:id="rId202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Определяем конечный нагрев (по графику “Кривые нагрева токоведущих частей при коротких замыканиях”) 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5"/>
          <w:sz w:val="28"/>
          <w:szCs w:val="28"/>
        </w:rPr>
        <w:object w:dxaOrig="2520" w:dyaOrig="380">
          <v:shape id="_x0000_i1127" type="#_x0000_t75" style="width:126pt;height:18.75pt" o:ole="" filled="t">
            <v:fill color2="black"/>
            <v:imagedata r:id="rId203" o:title=""/>
          </v:shape>
          <o:OLEObject Type="Embed" ProgID="Equation.3" ShapeID="_x0000_i1127" DrawAspect="Content" ObjectID="_1569501320" r:id="rId204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От суда </w:t>
      </w:r>
      <w:proofErr w:type="gramStart"/>
      <w:r w:rsidRPr="00FC5E0A">
        <w:rPr>
          <w:sz w:val="28"/>
          <w:szCs w:val="28"/>
        </w:rPr>
        <w:t>имеем</w:t>
      </w:r>
      <w:proofErr w:type="gramEnd"/>
      <w:r w:rsidRPr="00FC5E0A">
        <w:rPr>
          <w:sz w:val="28"/>
          <w:szCs w:val="28"/>
        </w:rPr>
        <w:t xml:space="preserve"> что шины термически стойки. 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Выбор гибких шин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Выбор гибких шин на 220 кВ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rStyle w:val="ad"/>
          <w:b w:val="0"/>
          <w:i w:val="0"/>
          <w:sz w:val="28"/>
          <w:szCs w:val="28"/>
        </w:rPr>
        <w:t>Выбор гибких шин производится по условию (4.10):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tabs>
          <w:tab w:val="center" w:pos="4819"/>
          <w:tab w:val="left" w:pos="8550"/>
        </w:tabs>
        <w:ind w:firstLine="567"/>
        <w:rPr>
          <w:sz w:val="28"/>
          <w:szCs w:val="28"/>
        </w:rPr>
      </w:pPr>
      <w:r w:rsidRPr="00FC5E0A">
        <w:rPr>
          <w:rStyle w:val="ad"/>
          <w:b w:val="0"/>
          <w:i w:val="0"/>
          <w:sz w:val="28"/>
          <w:szCs w:val="28"/>
        </w:rPr>
        <w:tab/>
        <w:t>534А</w:t>
      </w:r>
      <w:r w:rsidRPr="00FC5E0A">
        <w:rPr>
          <w:rStyle w:val="ad"/>
          <w:b w:val="0"/>
          <w:i w:val="0"/>
          <w:sz w:val="28"/>
          <w:szCs w:val="28"/>
          <w:vertAlign w:val="subscript"/>
        </w:rPr>
        <w:t xml:space="preserve"> </w:t>
      </w:r>
      <w:r w:rsidRPr="00FC5E0A">
        <w:rPr>
          <w:rStyle w:val="ad"/>
          <w:b w:val="0"/>
          <w:i w:val="0"/>
          <w:sz w:val="28"/>
          <w:szCs w:val="28"/>
        </w:rPr>
        <w:t>&lt; 605А</w:t>
      </w:r>
      <w:r w:rsidRPr="00FC5E0A">
        <w:rPr>
          <w:rStyle w:val="ad"/>
          <w:b w:val="0"/>
          <w:i w:val="0"/>
          <w:sz w:val="28"/>
          <w:szCs w:val="28"/>
          <w:vertAlign w:val="subscript"/>
        </w:rPr>
        <w:tab/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rStyle w:val="ad"/>
          <w:b w:val="0"/>
          <w:i w:val="0"/>
          <w:sz w:val="28"/>
          <w:szCs w:val="28"/>
        </w:rPr>
        <w:t>Допустимый максимальный ток рассчитывается по (4.11):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shd w:val="clear" w:color="auto" w:fill="00FF00"/>
        </w:rPr>
      </w:pPr>
      <w:r w:rsidRPr="00FC5E0A">
        <w:rPr>
          <w:position w:val="-19"/>
          <w:sz w:val="28"/>
          <w:szCs w:val="28"/>
        </w:rPr>
        <w:object w:dxaOrig="3159" w:dyaOrig="940">
          <v:shape id="_x0000_i1128" type="#_x0000_t75" style="width:125.25pt;height:36pt" o:ole="" filled="t">
            <v:fill color2="black"/>
            <v:imagedata r:id="rId205" o:title=""/>
          </v:shape>
          <o:OLEObject Type="Embed" ProgID="Equation.3" ShapeID="_x0000_i1128" DrawAspect="Content" ObjectID="_1569501321" r:id="rId206"/>
        </w:object>
      </w:r>
    </w:p>
    <w:p w:rsidR="000B2187" w:rsidRPr="00FC5E0A" w:rsidRDefault="000B2187" w:rsidP="000B2187">
      <w:pPr>
        <w:ind w:firstLine="567"/>
        <w:jc w:val="both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  <w:shd w:val="clear" w:color="auto" w:fill="00FF00"/>
        </w:rPr>
      </w:pPr>
      <w:r w:rsidRPr="00FC5E0A">
        <w:rPr>
          <w:sz w:val="28"/>
          <w:szCs w:val="28"/>
        </w:rPr>
        <w:t xml:space="preserve">Выбираем провод марки АС – 240/32, </w:t>
      </w:r>
      <w:proofErr w:type="spellStart"/>
      <w:proofErr w:type="gramStart"/>
      <w:r w:rsidRPr="00FC5E0A">
        <w:rPr>
          <w:sz w:val="28"/>
          <w:szCs w:val="28"/>
        </w:rPr>
        <w:t>I</w:t>
      </w:r>
      <w:proofErr w:type="gramEnd"/>
      <w:r w:rsidRPr="00FC5E0A">
        <w:rPr>
          <w:sz w:val="28"/>
          <w:szCs w:val="28"/>
          <w:vertAlign w:val="subscript"/>
        </w:rPr>
        <w:t>доп</w:t>
      </w:r>
      <w:proofErr w:type="spellEnd"/>
      <w:r w:rsidRPr="00FC5E0A">
        <w:rPr>
          <w:sz w:val="28"/>
          <w:szCs w:val="28"/>
        </w:rPr>
        <w:t xml:space="preserve"> = 605А.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Проверка по термической стойкости рассчитывается по формуле: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tabs>
          <w:tab w:val="center" w:pos="4819"/>
          <w:tab w:val="right" w:pos="9638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ab/>
      </w:r>
      <w:proofErr w:type="spellStart"/>
      <w:r w:rsidRPr="00FC5E0A">
        <w:rPr>
          <w:sz w:val="28"/>
          <w:szCs w:val="28"/>
        </w:rPr>
        <w:t>q</w:t>
      </w:r>
      <w:r w:rsidRPr="00FC5E0A">
        <w:rPr>
          <w:sz w:val="28"/>
          <w:szCs w:val="28"/>
          <w:vertAlign w:val="subscript"/>
        </w:rPr>
        <w:t>min</w:t>
      </w:r>
      <w:proofErr w:type="spellEnd"/>
      <w:r w:rsidRPr="00FC5E0A">
        <w:rPr>
          <w:sz w:val="28"/>
          <w:szCs w:val="28"/>
        </w:rPr>
        <w:t xml:space="preserve"> ≤ </w:t>
      </w:r>
      <w:proofErr w:type="spellStart"/>
      <w:r w:rsidRPr="00FC5E0A">
        <w:rPr>
          <w:sz w:val="28"/>
          <w:szCs w:val="28"/>
        </w:rPr>
        <w:t>q</w:t>
      </w:r>
      <w:proofErr w:type="spellEnd"/>
      <w:r w:rsidRPr="00FC5E0A">
        <w:rPr>
          <w:sz w:val="28"/>
          <w:szCs w:val="28"/>
        </w:rPr>
        <w:tab/>
        <w:t>(4.16)</w:t>
      </w:r>
    </w:p>
    <w:p w:rsidR="000B2187" w:rsidRPr="00FC5E0A" w:rsidRDefault="000B2187" w:rsidP="000B2187">
      <w:pPr>
        <w:tabs>
          <w:tab w:val="center" w:pos="4819"/>
          <w:tab w:val="right" w:pos="9638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19,3мм</w:t>
      </w:r>
      <w:proofErr w:type="gramStart"/>
      <w:r w:rsidRPr="00FC5E0A">
        <w:rPr>
          <w:sz w:val="28"/>
          <w:szCs w:val="28"/>
          <w:vertAlign w:val="superscript"/>
        </w:rPr>
        <w:t>2</w:t>
      </w:r>
      <w:proofErr w:type="gramEnd"/>
      <w:r w:rsidRPr="00FC5E0A">
        <w:rPr>
          <w:sz w:val="28"/>
          <w:szCs w:val="28"/>
        </w:rPr>
        <w:t xml:space="preserve"> ≤ 240мм</w:t>
      </w:r>
      <w:r w:rsidRPr="00FC5E0A">
        <w:rPr>
          <w:sz w:val="28"/>
          <w:szCs w:val="28"/>
          <w:vertAlign w:val="superscript"/>
        </w:rPr>
        <w:t>2</w:t>
      </w:r>
    </w:p>
    <w:p w:rsidR="000B2187" w:rsidRPr="00FC5E0A" w:rsidRDefault="000B2187" w:rsidP="000B2187">
      <w:pPr>
        <w:tabs>
          <w:tab w:val="center" w:pos="4819"/>
          <w:tab w:val="right" w:pos="9638"/>
        </w:tabs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где  </w:t>
      </w:r>
      <w:proofErr w:type="spellStart"/>
      <w:r w:rsidRPr="00FC5E0A">
        <w:rPr>
          <w:sz w:val="28"/>
          <w:szCs w:val="28"/>
        </w:rPr>
        <w:t>q</w:t>
      </w:r>
      <w:r w:rsidRPr="00FC5E0A">
        <w:rPr>
          <w:sz w:val="28"/>
          <w:szCs w:val="28"/>
          <w:vertAlign w:val="subscript"/>
        </w:rPr>
        <w:t>min</w:t>
      </w:r>
      <w:proofErr w:type="spellEnd"/>
      <w:r w:rsidRPr="00FC5E0A">
        <w:rPr>
          <w:sz w:val="28"/>
          <w:szCs w:val="28"/>
        </w:rPr>
        <w:t xml:space="preserve"> – минимальное сечение шины</w:t>
      </w: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  <w:shd w:val="clear" w:color="auto" w:fill="00FF00"/>
        </w:rPr>
      </w:pPr>
      <w:r w:rsidRPr="00FC5E0A">
        <w:rPr>
          <w:position w:val="-28"/>
          <w:sz w:val="28"/>
          <w:szCs w:val="28"/>
        </w:rPr>
        <w:object w:dxaOrig="4720" w:dyaOrig="1040">
          <v:shape id="_x0000_i1129" type="#_x0000_t75" style="width:181.5pt;height:40.5pt" o:ole="" filled="t">
            <v:fill color2="black"/>
            <v:imagedata r:id="rId207" o:title=""/>
          </v:shape>
          <o:OLEObject Type="Embed" ProgID="Equation.3" ShapeID="_x0000_i1129" DrawAspect="Content" ObjectID="_1569501322" r:id="rId208"/>
        </w:object>
      </w:r>
    </w:p>
    <w:p w:rsidR="000B2187" w:rsidRPr="00FC5E0A" w:rsidRDefault="000B2187" w:rsidP="000B2187">
      <w:pPr>
        <w:ind w:left="708" w:firstLine="567"/>
        <w:jc w:val="center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t>Проверка по условию образования короны рассчитывается по формуле:</w:t>
      </w:r>
    </w:p>
    <w:p w:rsidR="000B2187" w:rsidRPr="00FC5E0A" w:rsidRDefault="000B2187" w:rsidP="000B2187">
      <w:pPr>
        <w:tabs>
          <w:tab w:val="left" w:pos="8490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tabs>
          <w:tab w:val="center" w:pos="4819"/>
          <w:tab w:val="right" w:pos="9638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ab/>
        <w:t>1,07</w:t>
      </w:r>
      <w:proofErr w:type="gramStart"/>
      <w:r w:rsidRPr="00FC5E0A">
        <w:rPr>
          <w:sz w:val="28"/>
          <w:szCs w:val="28"/>
        </w:rPr>
        <w:t>Е</w:t>
      </w:r>
      <w:proofErr w:type="gramEnd"/>
      <w:r w:rsidRPr="00FC5E0A">
        <w:rPr>
          <w:sz w:val="28"/>
          <w:szCs w:val="28"/>
        </w:rPr>
        <w:t xml:space="preserve"> ≤ 0,9Е</w:t>
      </w:r>
      <w:r w:rsidRPr="00FC5E0A">
        <w:rPr>
          <w:sz w:val="28"/>
          <w:szCs w:val="28"/>
          <w:vertAlign w:val="subscript"/>
        </w:rPr>
        <w:t>0</w:t>
      </w:r>
      <w:r w:rsidRPr="00FC5E0A">
        <w:rPr>
          <w:sz w:val="28"/>
          <w:szCs w:val="28"/>
          <w:vertAlign w:val="subscript"/>
        </w:rPr>
        <w:tab/>
      </w:r>
      <w:r w:rsidRPr="00FC5E0A">
        <w:rPr>
          <w:sz w:val="28"/>
          <w:szCs w:val="28"/>
        </w:rPr>
        <w:t>(4.17)</w:t>
      </w:r>
    </w:p>
    <w:p w:rsidR="000B2187" w:rsidRPr="00FC5E0A" w:rsidRDefault="000B2187" w:rsidP="000B2187">
      <w:pPr>
        <w:tabs>
          <w:tab w:val="center" w:pos="4819"/>
          <w:tab w:val="left" w:pos="8490"/>
          <w:tab w:val="left" w:pos="9072"/>
          <w:tab w:val="right" w:pos="9638"/>
        </w:tabs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27,8кВ/см ≤ 28,3 кВ/см</w:t>
      </w:r>
    </w:p>
    <w:p w:rsidR="000B2187" w:rsidRPr="00FC5E0A" w:rsidRDefault="000B2187" w:rsidP="000B2187">
      <w:pPr>
        <w:tabs>
          <w:tab w:val="center" w:pos="4819"/>
          <w:tab w:val="left" w:pos="8490"/>
          <w:tab w:val="left" w:pos="9072"/>
          <w:tab w:val="right" w:pos="9638"/>
        </w:tabs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tabs>
          <w:tab w:val="left" w:pos="8490"/>
          <w:tab w:val="left" w:pos="9072"/>
        </w:tabs>
        <w:ind w:firstLine="567"/>
        <w:jc w:val="center"/>
        <w:rPr>
          <w:sz w:val="28"/>
          <w:szCs w:val="28"/>
          <w:shd w:val="clear" w:color="auto" w:fill="00FF00"/>
        </w:rPr>
      </w:pPr>
      <w:r w:rsidRPr="00FC5E0A">
        <w:rPr>
          <w:position w:val="-32"/>
          <w:sz w:val="28"/>
          <w:szCs w:val="28"/>
        </w:rPr>
        <w:object w:dxaOrig="6200" w:dyaOrig="840">
          <v:shape id="_x0000_i1130" type="#_x0000_t75" style="width:353.25pt;height:46.5pt" o:ole="" filled="t">
            <v:fill color2="black"/>
            <v:imagedata r:id="rId209" o:title=""/>
          </v:shape>
          <o:OLEObject Type="Embed" ProgID="Equation.3" ShapeID="_x0000_i1130" DrawAspect="Content" ObjectID="_1569501323" r:id="rId210"/>
        </w:object>
      </w:r>
    </w:p>
    <w:p w:rsidR="000B2187" w:rsidRPr="00FC5E0A" w:rsidRDefault="000B2187" w:rsidP="000B2187">
      <w:pPr>
        <w:tabs>
          <w:tab w:val="left" w:pos="8490"/>
          <w:tab w:val="left" w:pos="9072"/>
        </w:tabs>
        <w:ind w:firstLine="567"/>
        <w:jc w:val="center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spellStart"/>
      <w:r w:rsidRPr="00FC5E0A">
        <w:rPr>
          <w:sz w:val="28"/>
          <w:szCs w:val="28"/>
        </w:rPr>
        <w:t>m</w:t>
      </w:r>
      <w:proofErr w:type="spellEnd"/>
      <w:r w:rsidRPr="00FC5E0A">
        <w:rPr>
          <w:sz w:val="28"/>
          <w:szCs w:val="28"/>
        </w:rPr>
        <w:t xml:space="preserve"> = 0,82 – коэффициент, учитывающий шероховатость поверхности провода</w:t>
      </w:r>
    </w:p>
    <w:p w:rsidR="000B2187" w:rsidRPr="00FC5E0A" w:rsidRDefault="000B2187" w:rsidP="000B2187">
      <w:pPr>
        <w:tabs>
          <w:tab w:val="left" w:pos="1276"/>
          <w:tab w:val="left" w:pos="1418"/>
        </w:tabs>
        <w:ind w:firstLine="567"/>
        <w:jc w:val="both"/>
        <w:rPr>
          <w:sz w:val="28"/>
          <w:szCs w:val="28"/>
          <w:shd w:val="clear" w:color="auto" w:fill="00FF00"/>
        </w:rPr>
      </w:pPr>
      <w:r w:rsidRPr="00FC5E0A">
        <w:rPr>
          <w:sz w:val="28"/>
          <w:szCs w:val="28"/>
        </w:rPr>
        <w:t xml:space="preserve">      r</w:t>
      </w:r>
      <w:r w:rsidRPr="00FC5E0A">
        <w:rPr>
          <w:sz w:val="28"/>
          <w:szCs w:val="28"/>
          <w:vertAlign w:val="subscript"/>
        </w:rPr>
        <w:t>0</w:t>
      </w:r>
      <w:r w:rsidRPr="00FC5E0A">
        <w:rPr>
          <w:sz w:val="28"/>
          <w:szCs w:val="28"/>
        </w:rPr>
        <w:t xml:space="preserve"> = 1,08 – радиус провода, </w:t>
      </w:r>
      <w:proofErr w:type="gramStart"/>
      <w:r w:rsidRPr="00FC5E0A">
        <w:rPr>
          <w:sz w:val="28"/>
          <w:szCs w:val="28"/>
        </w:rPr>
        <w:t>м</w:t>
      </w:r>
      <w:proofErr w:type="gramEnd"/>
    </w:p>
    <w:p w:rsidR="000B2187" w:rsidRPr="00FC5E0A" w:rsidRDefault="000B2187" w:rsidP="000B2187">
      <w:pPr>
        <w:ind w:firstLine="567"/>
        <w:jc w:val="both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45"/>
          <w:sz w:val="28"/>
          <w:szCs w:val="28"/>
        </w:rPr>
        <w:object w:dxaOrig="3960" w:dyaOrig="1020">
          <v:shape id="_x0000_i1131" type="#_x0000_t75" style="width:231.75pt;height:59.25pt" o:ole="" filled="t">
            <v:fill color2="black"/>
            <v:imagedata r:id="rId211" o:title=""/>
          </v:shape>
          <o:OLEObject Type="Embed" ProgID="Equation.3" ShapeID="_x0000_i1131" DrawAspect="Content" ObjectID="_1569501324" r:id="rId212"/>
        </w:object>
      </w:r>
    </w:p>
    <w:p w:rsidR="000B2187" w:rsidRPr="00FC5E0A" w:rsidRDefault="000B2187" w:rsidP="000B2187">
      <w:pPr>
        <w:tabs>
          <w:tab w:val="left" w:pos="8430"/>
        </w:tabs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spellStart"/>
      <w:proofErr w:type="gramStart"/>
      <w:r w:rsidRPr="00FC5E0A">
        <w:rPr>
          <w:sz w:val="28"/>
          <w:szCs w:val="28"/>
        </w:rPr>
        <w:t>D</w:t>
      </w:r>
      <w:proofErr w:type="gramEnd"/>
      <w:r w:rsidRPr="00FC5E0A">
        <w:rPr>
          <w:sz w:val="28"/>
          <w:szCs w:val="28"/>
          <w:vertAlign w:val="subscript"/>
        </w:rPr>
        <w:t>ср</w:t>
      </w:r>
      <w:proofErr w:type="spellEnd"/>
      <w:r w:rsidRPr="00FC5E0A">
        <w:rPr>
          <w:sz w:val="28"/>
          <w:szCs w:val="28"/>
        </w:rPr>
        <w:t xml:space="preserve"> = 1,26∙D=1,26∙4 = 5,04м</w:t>
      </w:r>
      <w:r w:rsidRPr="00FC5E0A">
        <w:rPr>
          <w:sz w:val="28"/>
          <w:szCs w:val="28"/>
        </w:rPr>
        <w:tab/>
      </w: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  <w:shd w:val="clear" w:color="auto" w:fill="00FF00"/>
        </w:rPr>
      </w:pPr>
      <w:r w:rsidRPr="00FC5E0A">
        <w:rPr>
          <w:sz w:val="28"/>
          <w:szCs w:val="28"/>
        </w:rPr>
        <w:t>Условие выполняется, следовательно, не коронируется.</w:t>
      </w:r>
    </w:p>
    <w:p w:rsidR="000B2187" w:rsidRPr="00FC5E0A" w:rsidRDefault="000B2187" w:rsidP="000B2187">
      <w:pPr>
        <w:ind w:firstLine="567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Выбор сечения по экономической плотности тока производится по формуле: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  <w:lang w:val="ru-RU"/>
        </w:rPr>
      </w:pPr>
      <w:r w:rsidRPr="00FC5E0A">
        <w:rPr>
          <w:sz w:val="28"/>
          <w:szCs w:val="28"/>
        </w:rPr>
        <w:pict>
          <v:shape id="_x0000_s1028" type="#_x0000_t75" style="position:absolute;left:0;text-align:left;margin-left:199.4pt;margin-top:3.05pt;width:85.1pt;height:41.85pt;z-index:251662336;mso-wrap-distance-left:9.05pt;mso-wrap-distance-right:9.05pt" filled="t">
            <v:fill color2="black"/>
            <v:imagedata r:id="rId213" o:title=""/>
            <w10:wrap type="square" side="right"/>
          </v:shape>
          <o:OLEObject Type="Embed" ProgID="Equation.3" ShapeID="_x0000_s1028" DrawAspect="Content" ObjectID="_1569501341" r:id="rId214"/>
        </w:pict>
      </w:r>
    </w:p>
    <w:p w:rsidR="000B2187" w:rsidRPr="00FC5E0A" w:rsidRDefault="000B2187" w:rsidP="000B2187">
      <w:pPr>
        <w:pStyle w:val="210"/>
        <w:tabs>
          <w:tab w:val="right" w:pos="4193"/>
          <w:tab w:val="left" w:pos="8931"/>
        </w:tabs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>(4.18)</w:t>
      </w:r>
    </w:p>
    <w:p w:rsidR="000B2187" w:rsidRPr="00FC5E0A" w:rsidRDefault="000B2187" w:rsidP="000B2187">
      <w:pPr>
        <w:pStyle w:val="210"/>
        <w:tabs>
          <w:tab w:val="right" w:pos="4193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spellStart"/>
      <w:r w:rsidRPr="00FC5E0A">
        <w:rPr>
          <w:sz w:val="28"/>
          <w:szCs w:val="28"/>
        </w:rPr>
        <w:t>j</w:t>
      </w:r>
      <w:proofErr w:type="spellEnd"/>
      <w:r w:rsidRPr="00FC5E0A">
        <w:rPr>
          <w:sz w:val="28"/>
          <w:szCs w:val="28"/>
        </w:rPr>
        <w:t xml:space="preserve"> = 1 – экономическая плотность тока [3]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22"/>
          <w:sz w:val="28"/>
          <w:szCs w:val="28"/>
        </w:rPr>
        <w:object w:dxaOrig="2200" w:dyaOrig="700">
          <v:shape id="_x0000_i1132" type="#_x0000_t75" style="width:112.5pt;height:36pt" o:ole="" filled="t">
            <v:fill color2="black"/>
            <v:imagedata r:id="rId215" o:title=""/>
          </v:shape>
          <o:OLEObject Type="Embed" ProgID="Equation.3" ShapeID="_x0000_i1132" DrawAspect="Content" ObjectID="_1569501325" r:id="rId216"/>
        </w:objec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  <w:shd w:val="clear" w:color="auto" w:fill="00FF00"/>
        </w:rPr>
      </w:pPr>
      <w:r w:rsidRPr="00FC5E0A">
        <w:rPr>
          <w:sz w:val="28"/>
          <w:szCs w:val="28"/>
        </w:rPr>
        <w:t xml:space="preserve">Принимаем два провода в фазе марки АС – 240/32, </w:t>
      </w:r>
      <w:proofErr w:type="spellStart"/>
      <w:proofErr w:type="gramStart"/>
      <w:r w:rsidRPr="00FC5E0A">
        <w:rPr>
          <w:sz w:val="28"/>
          <w:szCs w:val="28"/>
        </w:rPr>
        <w:t>I</w:t>
      </w:r>
      <w:proofErr w:type="gramEnd"/>
      <w:r w:rsidRPr="00FC5E0A">
        <w:rPr>
          <w:sz w:val="28"/>
          <w:szCs w:val="28"/>
          <w:vertAlign w:val="subscript"/>
        </w:rPr>
        <w:t>доп</w:t>
      </w:r>
      <w:proofErr w:type="spellEnd"/>
      <w:r w:rsidRPr="00FC5E0A">
        <w:rPr>
          <w:sz w:val="28"/>
          <w:szCs w:val="28"/>
        </w:rPr>
        <w:t xml:space="preserve"> = 1210А.</w:t>
      </w:r>
    </w:p>
    <w:p w:rsidR="000B2187" w:rsidRPr="00FC5E0A" w:rsidRDefault="000B2187" w:rsidP="000B2187">
      <w:pPr>
        <w:ind w:firstLine="567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Выбор гибких шин на 110 кВ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rStyle w:val="ad"/>
          <w:b w:val="0"/>
          <w:i w:val="0"/>
          <w:sz w:val="28"/>
          <w:szCs w:val="28"/>
        </w:rPr>
        <w:t>Выбор гибких шин производится по условию (4.10):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tabs>
          <w:tab w:val="center" w:pos="4819"/>
          <w:tab w:val="left" w:pos="8550"/>
        </w:tabs>
        <w:ind w:firstLine="567"/>
        <w:rPr>
          <w:sz w:val="28"/>
          <w:szCs w:val="28"/>
        </w:rPr>
      </w:pPr>
      <w:r w:rsidRPr="00FC5E0A">
        <w:rPr>
          <w:rStyle w:val="ad"/>
          <w:b w:val="0"/>
          <w:i w:val="0"/>
          <w:sz w:val="28"/>
          <w:szCs w:val="28"/>
        </w:rPr>
        <w:tab/>
        <w:t>300А</w:t>
      </w:r>
      <w:r w:rsidRPr="00FC5E0A">
        <w:rPr>
          <w:rStyle w:val="ad"/>
          <w:b w:val="0"/>
          <w:i w:val="0"/>
          <w:sz w:val="28"/>
          <w:szCs w:val="28"/>
          <w:vertAlign w:val="subscript"/>
        </w:rPr>
        <w:t xml:space="preserve"> </w:t>
      </w:r>
      <w:r w:rsidRPr="00FC5E0A">
        <w:rPr>
          <w:rStyle w:val="ad"/>
          <w:b w:val="0"/>
          <w:i w:val="0"/>
          <w:sz w:val="28"/>
          <w:szCs w:val="28"/>
        </w:rPr>
        <w:t>&lt; 390А</w:t>
      </w:r>
      <w:r w:rsidRPr="00FC5E0A">
        <w:rPr>
          <w:rStyle w:val="ad"/>
          <w:b w:val="0"/>
          <w:i w:val="0"/>
          <w:sz w:val="28"/>
          <w:szCs w:val="28"/>
          <w:vertAlign w:val="subscript"/>
        </w:rPr>
        <w:tab/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  <w:shd w:val="clear" w:color="auto" w:fill="00FF00"/>
        </w:rPr>
      </w:pPr>
      <w:r w:rsidRPr="00FC5E0A">
        <w:rPr>
          <w:rStyle w:val="ad"/>
          <w:b w:val="0"/>
          <w:i w:val="0"/>
          <w:sz w:val="28"/>
          <w:szCs w:val="28"/>
        </w:rPr>
        <w:t>Допустимый максимальный ток рассчитывается по (4.11):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shd w:val="clear" w:color="auto" w:fill="00FF00"/>
        </w:rPr>
      </w:pPr>
      <w:r w:rsidRPr="00FC5E0A">
        <w:rPr>
          <w:position w:val="-19"/>
          <w:sz w:val="28"/>
          <w:szCs w:val="28"/>
        </w:rPr>
        <w:object w:dxaOrig="3140" w:dyaOrig="940">
          <v:shape id="_x0000_i1133" type="#_x0000_t75" style="width:123pt;height:35.25pt" o:ole="" filled="t">
            <v:fill color2="black"/>
            <v:imagedata r:id="rId217" o:title=""/>
          </v:shape>
          <o:OLEObject Type="Embed" ProgID="Equation.3" ShapeID="_x0000_i1133" DrawAspect="Content" ObjectID="_1569501326" r:id="rId218"/>
        </w:object>
      </w:r>
    </w:p>
    <w:p w:rsidR="000B2187" w:rsidRPr="00FC5E0A" w:rsidRDefault="000B2187" w:rsidP="000B2187">
      <w:pPr>
        <w:ind w:firstLine="567"/>
        <w:jc w:val="both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Выбираем провод марки АС – 120/19, </w:t>
      </w:r>
      <w:proofErr w:type="spellStart"/>
      <w:proofErr w:type="gramStart"/>
      <w:r w:rsidRPr="00FC5E0A">
        <w:rPr>
          <w:sz w:val="28"/>
          <w:szCs w:val="28"/>
        </w:rPr>
        <w:t>I</w:t>
      </w:r>
      <w:proofErr w:type="gramEnd"/>
      <w:r w:rsidRPr="00FC5E0A">
        <w:rPr>
          <w:sz w:val="28"/>
          <w:szCs w:val="28"/>
          <w:vertAlign w:val="subscript"/>
        </w:rPr>
        <w:t>доп</w:t>
      </w:r>
      <w:proofErr w:type="spellEnd"/>
      <w:r w:rsidRPr="00FC5E0A">
        <w:rPr>
          <w:sz w:val="28"/>
          <w:szCs w:val="28"/>
        </w:rPr>
        <w:t xml:space="preserve"> = 390А.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Проверка по термической стойкости рассчитывается по (4.16):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tabs>
          <w:tab w:val="center" w:pos="4819"/>
          <w:tab w:val="right" w:pos="9638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ab/>
        <w:t>35мм</w:t>
      </w:r>
      <w:r w:rsidRPr="00FC5E0A">
        <w:rPr>
          <w:sz w:val="28"/>
          <w:szCs w:val="28"/>
          <w:vertAlign w:val="superscript"/>
        </w:rPr>
        <w:t>2</w:t>
      </w:r>
      <w:r w:rsidRPr="00FC5E0A">
        <w:rPr>
          <w:sz w:val="28"/>
          <w:szCs w:val="28"/>
        </w:rPr>
        <w:t xml:space="preserve"> ≤ 120мм</w:t>
      </w:r>
      <w:r w:rsidRPr="00FC5E0A">
        <w:rPr>
          <w:sz w:val="28"/>
          <w:szCs w:val="28"/>
          <w:vertAlign w:val="superscript"/>
        </w:rPr>
        <w:t>2</w:t>
      </w:r>
    </w:p>
    <w:p w:rsidR="000B2187" w:rsidRPr="00FC5E0A" w:rsidRDefault="000B2187" w:rsidP="000B2187">
      <w:pPr>
        <w:tabs>
          <w:tab w:val="center" w:pos="4819"/>
          <w:tab w:val="right" w:pos="9638"/>
        </w:tabs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position w:val="-28"/>
          <w:sz w:val="28"/>
          <w:szCs w:val="28"/>
        </w:rPr>
        <w:object w:dxaOrig="4680" w:dyaOrig="1040">
          <v:shape id="_x0000_i1134" type="#_x0000_t75" style="width:180.75pt;height:40.5pt" o:ole="" filled="t">
            <v:fill color2="black"/>
            <v:imagedata r:id="rId219" o:title=""/>
          </v:shape>
          <o:OLEObject Type="Embed" ProgID="Equation.3" ShapeID="_x0000_i1134" DrawAspect="Content" ObjectID="_1569501327" r:id="rId220"/>
        </w:object>
      </w:r>
    </w:p>
    <w:p w:rsidR="000B2187" w:rsidRPr="00FC5E0A" w:rsidRDefault="000B2187" w:rsidP="000B2187">
      <w:pPr>
        <w:ind w:left="708"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Проверка по условию образования короны рассчитывается по (4.17):</w:t>
      </w:r>
    </w:p>
    <w:p w:rsidR="000B2187" w:rsidRPr="00FC5E0A" w:rsidRDefault="000B2187" w:rsidP="000B2187">
      <w:pPr>
        <w:tabs>
          <w:tab w:val="left" w:pos="4772"/>
        </w:tabs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ab/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20,3кВ/см ≤ 30,1кВ/см</w:t>
      </w:r>
    </w:p>
    <w:p w:rsidR="000B2187" w:rsidRPr="00FC5E0A" w:rsidRDefault="000B2187" w:rsidP="000B2187">
      <w:pPr>
        <w:tabs>
          <w:tab w:val="left" w:pos="8490"/>
          <w:tab w:val="left" w:pos="9072"/>
        </w:tabs>
        <w:ind w:firstLine="567"/>
        <w:jc w:val="center"/>
        <w:rPr>
          <w:sz w:val="28"/>
          <w:szCs w:val="28"/>
        </w:rPr>
      </w:pPr>
      <w:r w:rsidRPr="00FC5E0A">
        <w:rPr>
          <w:position w:val="-34"/>
          <w:sz w:val="28"/>
          <w:szCs w:val="28"/>
        </w:rPr>
        <w:object w:dxaOrig="6259" w:dyaOrig="840">
          <v:shape id="_x0000_i1135" type="#_x0000_t75" style="width:368.25pt;height:48pt" o:ole="" filled="t">
            <v:fill color2="black"/>
            <v:imagedata r:id="rId221" o:title=""/>
          </v:shape>
          <o:OLEObject Type="Embed" ProgID="Equation.3" ShapeID="_x0000_i1135" DrawAspect="Content" ObjectID="_1569501328" r:id="rId222"/>
        </w:object>
      </w: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spellStart"/>
      <w:r w:rsidRPr="00FC5E0A">
        <w:rPr>
          <w:sz w:val="28"/>
          <w:szCs w:val="28"/>
        </w:rPr>
        <w:t>m</w:t>
      </w:r>
      <w:proofErr w:type="spellEnd"/>
      <w:r w:rsidRPr="00FC5E0A">
        <w:rPr>
          <w:sz w:val="28"/>
          <w:szCs w:val="28"/>
        </w:rPr>
        <w:t xml:space="preserve"> = 0,82 – коэффициент, учитывающий шероховатость поверхности провода</w:t>
      </w:r>
    </w:p>
    <w:p w:rsidR="000B2187" w:rsidRPr="00FC5E0A" w:rsidRDefault="000B2187" w:rsidP="000B2187">
      <w:pPr>
        <w:tabs>
          <w:tab w:val="left" w:pos="1276"/>
          <w:tab w:val="left" w:pos="1418"/>
        </w:tabs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      r</w:t>
      </w:r>
      <w:r w:rsidRPr="00FC5E0A">
        <w:rPr>
          <w:sz w:val="28"/>
          <w:szCs w:val="28"/>
          <w:vertAlign w:val="subscript"/>
        </w:rPr>
        <w:t>0</w:t>
      </w:r>
      <w:r w:rsidRPr="00FC5E0A">
        <w:rPr>
          <w:sz w:val="28"/>
          <w:szCs w:val="28"/>
        </w:rPr>
        <w:t xml:space="preserve"> = 0,76 – радиус провода, </w:t>
      </w:r>
      <w:proofErr w:type="gramStart"/>
      <w:r w:rsidRPr="00FC5E0A">
        <w:rPr>
          <w:sz w:val="28"/>
          <w:szCs w:val="28"/>
        </w:rPr>
        <w:t>м</w:t>
      </w:r>
      <w:proofErr w:type="gramEnd"/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center"/>
        <w:rPr>
          <w:sz w:val="28"/>
          <w:szCs w:val="28"/>
          <w:shd w:val="clear" w:color="auto" w:fill="00FF00"/>
        </w:rPr>
      </w:pPr>
      <w:r w:rsidRPr="00FC5E0A">
        <w:rPr>
          <w:position w:val="-44"/>
          <w:sz w:val="28"/>
          <w:szCs w:val="28"/>
        </w:rPr>
        <w:object w:dxaOrig="4020" w:dyaOrig="1020">
          <v:shape id="_x0000_i1136" type="#_x0000_t75" style="width:233.25pt;height:58.5pt" o:ole="" filled="t">
            <v:fill color2="black"/>
            <v:imagedata r:id="rId223" o:title=""/>
          </v:shape>
          <o:OLEObject Type="Embed" ProgID="Equation.3" ShapeID="_x0000_i1136" DrawAspect="Content" ObjectID="_1569501329" r:id="rId224"/>
        </w:object>
      </w:r>
    </w:p>
    <w:p w:rsidR="000B2187" w:rsidRPr="00FC5E0A" w:rsidRDefault="000B2187" w:rsidP="000B2187">
      <w:pPr>
        <w:tabs>
          <w:tab w:val="left" w:pos="8430"/>
        </w:tabs>
        <w:ind w:firstLine="567"/>
        <w:jc w:val="both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tabs>
          <w:tab w:val="left" w:pos="8430"/>
        </w:tabs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spellStart"/>
      <w:proofErr w:type="gramStart"/>
      <w:r w:rsidRPr="00FC5E0A">
        <w:rPr>
          <w:sz w:val="28"/>
          <w:szCs w:val="28"/>
        </w:rPr>
        <w:t>D</w:t>
      </w:r>
      <w:proofErr w:type="gramEnd"/>
      <w:r w:rsidRPr="00FC5E0A">
        <w:rPr>
          <w:sz w:val="28"/>
          <w:szCs w:val="28"/>
          <w:vertAlign w:val="subscript"/>
        </w:rPr>
        <w:t>ср</w:t>
      </w:r>
      <w:proofErr w:type="spellEnd"/>
      <w:r w:rsidRPr="00FC5E0A">
        <w:rPr>
          <w:sz w:val="28"/>
          <w:szCs w:val="28"/>
        </w:rPr>
        <w:t xml:space="preserve"> = 1,26∙D=1,26∙3 = 3,78м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  <w:shd w:val="clear" w:color="auto" w:fill="00FF00"/>
        </w:rPr>
      </w:pPr>
      <w:r w:rsidRPr="00FC5E0A">
        <w:rPr>
          <w:sz w:val="28"/>
          <w:szCs w:val="28"/>
        </w:rPr>
        <w:t xml:space="preserve">Условие выполняется, следовательно, не коронируется. </w:t>
      </w:r>
    </w:p>
    <w:p w:rsidR="000B2187" w:rsidRPr="00FC5E0A" w:rsidRDefault="000B2187" w:rsidP="000B2187">
      <w:pPr>
        <w:pStyle w:val="a9"/>
        <w:ind w:firstLine="567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>Выбор сечения по экономической плотности тока производится по (4.18):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  <w:shd w:val="clear" w:color="auto" w:fill="00FF00"/>
        </w:rPr>
      </w:pPr>
      <w:r w:rsidRPr="00FC5E0A">
        <w:rPr>
          <w:position w:val="-21"/>
          <w:sz w:val="28"/>
          <w:szCs w:val="28"/>
        </w:rPr>
        <w:object w:dxaOrig="1860" w:dyaOrig="620">
          <v:shape id="_x0000_i1137" type="#_x0000_t75" style="width:108.75pt;height:36pt" o:ole="" filled="t">
            <v:fill color2="black"/>
            <v:imagedata r:id="rId225" o:title=""/>
          </v:shape>
          <o:OLEObject Type="Embed" ProgID="Equation.3" ShapeID="_x0000_i1137" DrawAspect="Content" ObjectID="_1569501330" r:id="rId226"/>
        </w:objec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  <w:shd w:val="clear" w:color="auto" w:fill="00FF00"/>
        </w:rPr>
      </w:pP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spellStart"/>
      <w:r w:rsidRPr="00FC5E0A">
        <w:rPr>
          <w:sz w:val="28"/>
          <w:szCs w:val="28"/>
        </w:rPr>
        <w:t>j</w:t>
      </w:r>
      <w:proofErr w:type="spellEnd"/>
      <w:r w:rsidRPr="00FC5E0A">
        <w:rPr>
          <w:sz w:val="28"/>
          <w:szCs w:val="28"/>
        </w:rPr>
        <w:t xml:space="preserve"> = 1 – экономическая плотность тока [3]</w:t>
      </w:r>
    </w:p>
    <w:p w:rsidR="000B2187" w:rsidRPr="00FC5E0A" w:rsidRDefault="000B2187" w:rsidP="000B2187">
      <w:pPr>
        <w:pStyle w:val="210"/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Принимаем три провода в фазе марки АС – 120/19, </w:t>
      </w:r>
      <w:proofErr w:type="spellStart"/>
      <w:proofErr w:type="gramStart"/>
      <w:r w:rsidRPr="00FC5E0A">
        <w:rPr>
          <w:sz w:val="28"/>
          <w:szCs w:val="28"/>
        </w:rPr>
        <w:t>I</w:t>
      </w:r>
      <w:proofErr w:type="gramEnd"/>
      <w:r w:rsidRPr="00FC5E0A">
        <w:rPr>
          <w:sz w:val="28"/>
          <w:szCs w:val="28"/>
          <w:vertAlign w:val="subscript"/>
        </w:rPr>
        <w:t>доп</w:t>
      </w:r>
      <w:proofErr w:type="spellEnd"/>
      <w:r w:rsidRPr="00FC5E0A">
        <w:rPr>
          <w:sz w:val="28"/>
          <w:szCs w:val="28"/>
        </w:rPr>
        <w:t xml:space="preserve"> = 1170А.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pageBreakBefore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t>4.</w:t>
      </w:r>
      <w:r>
        <w:rPr>
          <w:sz w:val="28"/>
          <w:szCs w:val="28"/>
        </w:rPr>
        <w:t>4</w:t>
      </w:r>
      <w:r w:rsidRPr="00FC5E0A">
        <w:rPr>
          <w:sz w:val="28"/>
          <w:szCs w:val="28"/>
        </w:rPr>
        <w:t xml:space="preserve"> Выбор трансформатора тока: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По расчетным данным выбираем трансформатор ТОЛ-СЭЩ 10</w:t>
      </w:r>
    </w:p>
    <w:tbl>
      <w:tblPr>
        <w:tblW w:w="0" w:type="auto"/>
        <w:tblInd w:w="-5" w:type="dxa"/>
        <w:tblLayout w:type="fixed"/>
        <w:tblLook w:val="0000"/>
      </w:tblPr>
      <w:tblGrid>
        <w:gridCol w:w="2987"/>
        <w:gridCol w:w="6593"/>
      </w:tblGrid>
      <w:tr w:rsidR="000B2187" w:rsidRPr="00FC5E0A" w:rsidTr="00EC69C5"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2187" w:rsidRPr="00FC5E0A" w:rsidRDefault="000B2187" w:rsidP="00EC69C5">
            <w:pPr>
              <w:pStyle w:val="210"/>
              <w:ind w:firstLine="567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Расчетные данные</w:t>
            </w:r>
          </w:p>
        </w:tc>
        <w:tc>
          <w:tcPr>
            <w:tcW w:w="6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Каталожные данные трансформатора тока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ТОЛ-СЭЩ 10</w:t>
            </w:r>
          </w:p>
          <w:p w:rsidR="000B2187" w:rsidRPr="00FC5E0A" w:rsidRDefault="000B2187" w:rsidP="00EC69C5">
            <w:pPr>
              <w:pStyle w:val="210"/>
              <w:ind w:firstLine="567"/>
              <w:rPr>
                <w:sz w:val="28"/>
                <w:szCs w:val="28"/>
              </w:rPr>
            </w:pPr>
          </w:p>
        </w:tc>
      </w:tr>
      <w:tr w:rsidR="000B2187" w:rsidRPr="00FC5E0A" w:rsidTr="00EC69C5"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  <w:vertAlign w:val="subscript"/>
              </w:rPr>
              <w:t xml:space="preserve">УСТ </w:t>
            </w:r>
            <w:r w:rsidRPr="00FC5E0A">
              <w:rPr>
                <w:sz w:val="28"/>
                <w:szCs w:val="28"/>
              </w:rPr>
              <w:t>=10 кВ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P</w:t>
            </w:r>
            <w:r w:rsidRPr="00FC5E0A">
              <w:rPr>
                <w:sz w:val="28"/>
                <w:szCs w:val="28"/>
                <w:vertAlign w:val="subscript"/>
              </w:rPr>
              <w:t xml:space="preserve"> 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M</w:t>
            </w:r>
            <w:r w:rsidRPr="00FC5E0A">
              <w:rPr>
                <w:sz w:val="28"/>
                <w:szCs w:val="28"/>
              </w:rPr>
              <w:t xml:space="preserve"> = 728 А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FC5E0A">
              <w:rPr>
                <w:sz w:val="28"/>
                <w:szCs w:val="28"/>
                <w:vertAlign w:val="subscript"/>
              </w:rPr>
              <w:t>у</w:t>
            </w:r>
            <w:r w:rsidRPr="00FC5E0A">
              <w:rPr>
                <w:sz w:val="28"/>
                <w:szCs w:val="28"/>
              </w:rPr>
              <w:t xml:space="preserve"> = 23 кА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</w:t>
            </w:r>
            <w:r w:rsidRPr="00FC5E0A">
              <w:rPr>
                <w:sz w:val="28"/>
                <w:szCs w:val="28"/>
                <w:vertAlign w:val="subscript"/>
              </w:rPr>
              <w:t>К</w:t>
            </w:r>
            <w:r w:rsidRPr="00FC5E0A">
              <w:rPr>
                <w:sz w:val="28"/>
                <w:szCs w:val="28"/>
              </w:rPr>
              <w:t xml:space="preserve"> = 238 кА</w:t>
            </w:r>
            <w:proofErr w:type="gramStart"/>
            <w:r w:rsidRPr="00FC5E0A">
              <w:rPr>
                <w:sz w:val="28"/>
                <w:szCs w:val="28"/>
                <w:vertAlign w:val="superscript"/>
              </w:rPr>
              <w:t>2</w:t>
            </w:r>
            <w:proofErr w:type="gramEnd"/>
            <w:r w:rsidRPr="00FC5E0A">
              <w:rPr>
                <w:sz w:val="28"/>
                <w:szCs w:val="28"/>
              </w:rPr>
              <w:t>·с</w:t>
            </w:r>
          </w:p>
          <w:p w:rsidR="000B2187" w:rsidRPr="00FC5E0A" w:rsidRDefault="000B2187" w:rsidP="00EC69C5">
            <w:pPr>
              <w:pStyle w:val="210"/>
              <w:ind w:firstLine="567"/>
              <w:rPr>
                <w:sz w:val="28"/>
                <w:szCs w:val="28"/>
              </w:rPr>
            </w:pPr>
          </w:p>
        </w:tc>
        <w:tc>
          <w:tcPr>
            <w:tcW w:w="6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  <w:vertAlign w:val="subscript"/>
              </w:rPr>
              <w:t>Н</w:t>
            </w:r>
            <w:r w:rsidRPr="00FC5E0A">
              <w:rPr>
                <w:sz w:val="28"/>
                <w:szCs w:val="28"/>
              </w:rPr>
              <w:t xml:space="preserve"> =10 кВ</w:t>
            </w:r>
          </w:p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</w:rPr>
              <w:t>1</w:t>
            </w:r>
            <w:r w:rsidRPr="00FC5E0A">
              <w:rPr>
                <w:sz w:val="28"/>
                <w:szCs w:val="28"/>
              </w:rPr>
              <w:t>н = 800 А</w:t>
            </w:r>
          </w:p>
          <w:p w:rsidR="000B2187" w:rsidRPr="00FC5E0A" w:rsidRDefault="000B2187" w:rsidP="00EC69C5">
            <w:pPr>
              <w:ind w:firstLine="567"/>
              <w:jc w:val="center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FC5E0A">
              <w:rPr>
                <w:sz w:val="28"/>
                <w:szCs w:val="28"/>
                <w:vertAlign w:val="subscript"/>
              </w:rPr>
              <w:t>дин</w:t>
            </w:r>
            <w:r w:rsidRPr="00FC5E0A">
              <w:rPr>
                <w:sz w:val="28"/>
                <w:szCs w:val="28"/>
              </w:rPr>
              <w:t xml:space="preserve"> =</w:t>
            </w:r>
            <w:r w:rsidRPr="00FC5E0A">
              <w:rPr>
                <w:sz w:val="28"/>
                <w:szCs w:val="28"/>
                <w:lang w:val="en-US"/>
              </w:rPr>
              <w:t>k</w:t>
            </w:r>
            <w:r w:rsidRPr="00FC5E0A">
              <w:rPr>
                <w:sz w:val="28"/>
                <w:szCs w:val="28"/>
                <w:vertAlign w:val="subscript"/>
              </w:rPr>
              <w:t>дин</w:t>
            </w:r>
            <w:r w:rsidRPr="00FC5E0A">
              <w:rPr>
                <w:sz w:val="28"/>
                <w:szCs w:val="28"/>
              </w:rPr>
              <w:t>·</w:t>
            </w:r>
            <w:r w:rsidRPr="00FC5E0A">
              <w:rPr>
                <w:position w:val="-24"/>
                <w:sz w:val="28"/>
                <w:szCs w:val="28"/>
              </w:rPr>
              <w:object w:dxaOrig="4700" w:dyaOrig="540">
                <v:shape id="_x0000_i1138" type="#_x0000_t75" style="width:234.75pt;height:27pt" o:ole="" filled="t">
                  <v:fill color2="black"/>
                  <v:imagedata r:id="rId227" o:title=""/>
                </v:shape>
                <o:OLEObject Type="Embed" ProgID="Equation.3" ShapeID="_x0000_i1138" DrawAspect="Content" ObjectID="_1569501331" r:id="rId228"/>
              </w:object>
            </w:r>
          </w:p>
          <w:p w:rsidR="000B2187" w:rsidRPr="00FC5E0A" w:rsidRDefault="000B2187" w:rsidP="00EC69C5">
            <w:pPr>
              <w:pStyle w:val="210"/>
              <w:ind w:firstLine="567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</w:t>
            </w:r>
            <w:r w:rsidRPr="00FC5E0A">
              <w:rPr>
                <w:sz w:val="28"/>
                <w:szCs w:val="28"/>
                <w:vertAlign w:val="subscript"/>
              </w:rPr>
              <w:t xml:space="preserve">К </w:t>
            </w:r>
            <w:r w:rsidRPr="00FC5E0A">
              <w:rPr>
                <w:sz w:val="28"/>
                <w:szCs w:val="28"/>
              </w:rPr>
              <w:t>= (</w:t>
            </w:r>
            <w:proofErr w:type="spellStart"/>
            <w:r w:rsidRPr="00FC5E0A">
              <w:rPr>
                <w:sz w:val="28"/>
                <w:szCs w:val="28"/>
                <w:lang w:val="en-US"/>
              </w:rPr>
              <w:t>k</w:t>
            </w:r>
            <w:r w:rsidRPr="00FC5E0A">
              <w:rPr>
                <w:sz w:val="28"/>
                <w:szCs w:val="28"/>
                <w:vertAlign w:val="subscript"/>
                <w:lang w:val="en-US"/>
              </w:rPr>
              <w:t>t</w:t>
            </w:r>
            <w:proofErr w:type="spellEnd"/>
            <w:r w:rsidRPr="00FC5E0A">
              <w:rPr>
                <w:sz w:val="28"/>
                <w:szCs w:val="28"/>
              </w:rPr>
              <w:t>·</w:t>
            </w:r>
            <w:r w:rsidRPr="00FC5E0A">
              <w:rPr>
                <w:sz w:val="28"/>
                <w:szCs w:val="28"/>
                <w:lang w:val="en-US"/>
              </w:rPr>
              <w:t>I</w:t>
            </w:r>
            <w:r w:rsidRPr="00FC5E0A">
              <w:rPr>
                <w:sz w:val="28"/>
                <w:szCs w:val="28"/>
                <w:vertAlign w:val="subscript"/>
              </w:rPr>
              <w:t>1Н</w:t>
            </w:r>
            <w:r w:rsidRPr="00FC5E0A">
              <w:rPr>
                <w:sz w:val="28"/>
                <w:szCs w:val="28"/>
              </w:rPr>
              <w:t>)</w:t>
            </w:r>
            <w:r w:rsidRPr="00FC5E0A">
              <w:rPr>
                <w:sz w:val="28"/>
                <w:szCs w:val="28"/>
                <w:vertAlign w:val="superscript"/>
              </w:rPr>
              <w:t>2</w:t>
            </w:r>
            <w:r w:rsidRPr="00FC5E0A">
              <w:rPr>
                <w:sz w:val="28"/>
                <w:szCs w:val="28"/>
              </w:rPr>
              <w:t>·</w:t>
            </w:r>
            <w:r w:rsidRPr="00FC5E0A">
              <w:rPr>
                <w:sz w:val="28"/>
                <w:szCs w:val="28"/>
                <w:lang w:val="en-US"/>
              </w:rPr>
              <w:t>t</w:t>
            </w:r>
            <w:proofErr w:type="spellStart"/>
            <w:r w:rsidRPr="00FC5E0A">
              <w:rPr>
                <w:sz w:val="28"/>
                <w:szCs w:val="28"/>
                <w:vertAlign w:val="subscript"/>
              </w:rPr>
              <w:t>тер</w:t>
            </w:r>
            <w:r w:rsidRPr="00FC5E0A">
              <w:rPr>
                <w:sz w:val="28"/>
                <w:szCs w:val="28"/>
              </w:rPr>
              <w:t>=</w:t>
            </w:r>
            <w:proofErr w:type="spellEnd"/>
            <w:r w:rsidRPr="00FC5E0A">
              <w:rPr>
                <w:sz w:val="28"/>
                <w:szCs w:val="28"/>
              </w:rPr>
              <w:t>(32·0,8)</w:t>
            </w:r>
            <w:r w:rsidRPr="00FC5E0A">
              <w:rPr>
                <w:sz w:val="28"/>
                <w:szCs w:val="28"/>
                <w:vertAlign w:val="superscript"/>
              </w:rPr>
              <w:t xml:space="preserve">2 </w:t>
            </w:r>
            <w:r w:rsidRPr="00FC5E0A">
              <w:rPr>
                <w:sz w:val="28"/>
                <w:szCs w:val="28"/>
              </w:rPr>
              <w:t>·3= 1966 кА</w:t>
            </w:r>
            <w:proofErr w:type="gramStart"/>
            <w:r w:rsidRPr="00FC5E0A">
              <w:rPr>
                <w:sz w:val="28"/>
                <w:szCs w:val="28"/>
                <w:vertAlign w:val="superscript"/>
              </w:rPr>
              <w:t>2</w:t>
            </w:r>
            <w:proofErr w:type="gramEnd"/>
            <w:r w:rsidRPr="00FC5E0A">
              <w:rPr>
                <w:sz w:val="28"/>
                <w:szCs w:val="28"/>
              </w:rPr>
              <w:t>·с</w:t>
            </w:r>
          </w:p>
        </w:tc>
      </w:tr>
    </w:tbl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proofErr w:type="gramStart"/>
      <w:r w:rsidRPr="00FC5E0A">
        <w:rPr>
          <w:sz w:val="28"/>
          <w:szCs w:val="28"/>
        </w:rPr>
        <w:t>Согласно таблицы</w:t>
      </w:r>
      <w:proofErr w:type="gramEnd"/>
      <w:r w:rsidRPr="00FC5E0A">
        <w:rPr>
          <w:sz w:val="28"/>
          <w:szCs w:val="28"/>
        </w:rPr>
        <w:t xml:space="preserve"> 4.8 стр. 281 для цепи ввода НН 10 кВ устанавливаются следующие контрольно измерительные приборы: амперметр, ваттметр, варметр, счётчики активной и реактивной энергии.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Проверка ТОЛ-СЭЩ 10 на соответствие классу точности производится на основании расчетной схемы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210300" cy="4743450"/>
            <wp:effectExtent l="1905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22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743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187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tbl>
      <w:tblPr>
        <w:tblW w:w="0" w:type="auto"/>
        <w:jc w:val="center"/>
        <w:tblInd w:w="-5" w:type="dxa"/>
        <w:tblLayout w:type="fixed"/>
        <w:tblLook w:val="0000"/>
      </w:tblPr>
      <w:tblGrid>
        <w:gridCol w:w="2807"/>
        <w:gridCol w:w="1275"/>
        <w:gridCol w:w="706"/>
        <w:gridCol w:w="644"/>
        <w:gridCol w:w="1202"/>
        <w:gridCol w:w="1134"/>
      </w:tblGrid>
      <w:tr w:rsidR="000B2187" w:rsidRPr="00FC5E0A" w:rsidTr="00EC69C5">
        <w:trPr>
          <w:cantSplit/>
          <w:trHeight w:val="587"/>
          <w:jc w:val="center"/>
        </w:trPr>
        <w:tc>
          <w:tcPr>
            <w:tcW w:w="2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Наим-е</w:t>
            </w:r>
            <w:proofErr w:type="spellEnd"/>
          </w:p>
          <w:p w:rsidR="000B2187" w:rsidRPr="00FC5E0A" w:rsidRDefault="000B2187" w:rsidP="00EC69C5">
            <w:pPr>
              <w:pStyle w:val="210"/>
              <w:ind w:firstLine="567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Прибора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Тип</w:t>
            </w:r>
          </w:p>
        </w:tc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Кол-во</w:t>
            </w:r>
          </w:p>
        </w:tc>
        <w:tc>
          <w:tcPr>
            <w:tcW w:w="2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 xml:space="preserve">Нагрузка, </w:t>
            </w:r>
            <w:proofErr w:type="gramStart"/>
            <w:r w:rsidRPr="00FC5E0A">
              <w:rPr>
                <w:sz w:val="28"/>
                <w:szCs w:val="28"/>
              </w:rPr>
              <w:t>В</w:t>
            </w:r>
            <w:proofErr w:type="gramEnd"/>
            <w:r w:rsidRPr="00FC5E0A">
              <w:rPr>
                <w:sz w:val="28"/>
                <w:szCs w:val="28"/>
              </w:rPr>
              <w:t>·А</w:t>
            </w:r>
          </w:p>
        </w:tc>
      </w:tr>
      <w:tr w:rsidR="000B2187" w:rsidRPr="00FC5E0A" w:rsidTr="00EC69C5">
        <w:trPr>
          <w:cantSplit/>
          <w:trHeight w:val="280"/>
          <w:jc w:val="center"/>
        </w:trPr>
        <w:tc>
          <w:tcPr>
            <w:tcW w:w="2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snapToGrid w:val="0"/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snapToGrid w:val="0"/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7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snapToGrid w:val="0"/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А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С</w:t>
            </w:r>
          </w:p>
        </w:tc>
      </w:tr>
      <w:tr w:rsidR="000B2187" w:rsidRPr="00FC5E0A" w:rsidTr="00EC69C5">
        <w:trPr>
          <w:trHeight w:val="419"/>
          <w:jc w:val="center"/>
        </w:trPr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Амперметр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Э-335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0,5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</w:t>
            </w:r>
          </w:p>
        </w:tc>
      </w:tr>
      <w:tr w:rsidR="000B2187" w:rsidRPr="00FC5E0A" w:rsidTr="00EC69C5">
        <w:trPr>
          <w:trHeight w:val="447"/>
          <w:jc w:val="center"/>
        </w:trPr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Ваттметр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Д-335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0,5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0,5</w:t>
            </w:r>
          </w:p>
        </w:tc>
      </w:tr>
      <w:tr w:rsidR="000B2187" w:rsidRPr="00FC5E0A" w:rsidTr="00EC69C5">
        <w:trPr>
          <w:trHeight w:val="419"/>
          <w:jc w:val="center"/>
        </w:trPr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Варметр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Д-335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0,5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0,5</w:t>
            </w:r>
          </w:p>
        </w:tc>
      </w:tr>
      <w:tr w:rsidR="000B2187" w:rsidRPr="00FC5E0A" w:rsidTr="00EC69C5">
        <w:trPr>
          <w:trHeight w:val="447"/>
          <w:jc w:val="center"/>
        </w:trPr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 xml:space="preserve">Счётчик </w:t>
            </w:r>
            <w:proofErr w:type="gramStart"/>
            <w:r w:rsidRPr="00FC5E0A">
              <w:rPr>
                <w:sz w:val="28"/>
                <w:szCs w:val="28"/>
              </w:rPr>
              <w:t>активной</w:t>
            </w:r>
            <w:proofErr w:type="gramEnd"/>
          </w:p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энергии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И-675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2,5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2,5</w:t>
            </w:r>
          </w:p>
        </w:tc>
      </w:tr>
      <w:tr w:rsidR="000B2187" w:rsidRPr="00FC5E0A" w:rsidTr="00EC69C5">
        <w:trPr>
          <w:trHeight w:val="447"/>
          <w:jc w:val="center"/>
        </w:trPr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 xml:space="preserve">Счётчик </w:t>
            </w:r>
            <w:proofErr w:type="gramStart"/>
            <w:r w:rsidRPr="00FC5E0A">
              <w:rPr>
                <w:sz w:val="28"/>
                <w:szCs w:val="28"/>
              </w:rPr>
              <w:t>реактивной</w:t>
            </w:r>
            <w:proofErr w:type="gramEnd"/>
          </w:p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энергии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И-673М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2,5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2,5</w:t>
            </w:r>
          </w:p>
        </w:tc>
      </w:tr>
      <w:tr w:rsidR="000B2187" w:rsidRPr="00FC5E0A" w:rsidTr="00EC69C5">
        <w:trPr>
          <w:trHeight w:val="447"/>
          <w:jc w:val="center"/>
        </w:trPr>
        <w:tc>
          <w:tcPr>
            <w:tcW w:w="2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567"/>
              <w:jc w:val="center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Итого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snapToGrid w:val="0"/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snapToGrid w:val="0"/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6,</w:t>
            </w:r>
            <w:r w:rsidRPr="00FC5E0A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pStyle w:val="210"/>
              <w:ind w:firstLine="0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6</w:t>
            </w:r>
          </w:p>
        </w:tc>
      </w:tr>
    </w:tbl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общее сопротивление приборов: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35"/>
          <w:sz w:val="28"/>
          <w:szCs w:val="28"/>
        </w:rPr>
        <w:object w:dxaOrig="3860" w:dyaOrig="999">
          <v:shape id="_x0000_i1139" type="#_x0000_t75" style="width:192.75pt;height:50.25pt" o:ole="" filled="t">
            <v:fill color2="black"/>
            <v:imagedata r:id="rId230" o:title=""/>
          </v:shape>
          <o:OLEObject Type="Embed" ProgID="Equation.3" ShapeID="_x0000_i1139" DrawAspect="Content" ObjectID="_1569501332" r:id="rId231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Определяем сопротивление проводов, принимаем сопротивление контактов равным </w:t>
      </w:r>
      <w:proofErr w:type="gramStart"/>
      <w:r w:rsidRPr="00FC5E0A">
        <w:rPr>
          <w:sz w:val="28"/>
          <w:szCs w:val="28"/>
          <w:lang w:val="en-US"/>
        </w:rPr>
        <w:t>r</w:t>
      </w:r>
      <w:proofErr w:type="gramEnd"/>
      <w:r w:rsidRPr="00FC5E0A">
        <w:rPr>
          <w:sz w:val="28"/>
          <w:szCs w:val="28"/>
          <w:vertAlign w:val="subscript"/>
        </w:rPr>
        <w:t>к</w:t>
      </w:r>
      <w:r w:rsidRPr="00FC5E0A">
        <w:rPr>
          <w:sz w:val="28"/>
          <w:szCs w:val="28"/>
        </w:rPr>
        <w:t xml:space="preserve"> = 0,1 Ом.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34"/>
          <w:sz w:val="28"/>
          <w:szCs w:val="28"/>
        </w:rPr>
        <w:object w:dxaOrig="8980" w:dyaOrig="960">
          <v:shape id="_x0000_i1140" type="#_x0000_t75" style="width:449.25pt;height:48pt" o:ole="" filled="t">
            <v:fill color2="black"/>
            <v:imagedata r:id="rId232" o:title=""/>
          </v:shape>
          <o:OLEObject Type="Embed" ProgID="Equation.3" ShapeID="_x0000_i1140" DrawAspect="Content" ObjectID="_1569501333" r:id="rId233"/>
        </w:objec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Рассчитываем сечение контрольного кабеля: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Т.к. схема подключения «в неполную звезду» то расчетная длинна соединительных проводов  определяется по формуле: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14"/>
          <w:sz w:val="28"/>
          <w:szCs w:val="28"/>
        </w:rPr>
        <w:object w:dxaOrig="2780" w:dyaOrig="420">
          <v:shape id="_x0000_i1141" type="#_x0000_t75" style="width:138.75pt;height:21pt" o:ole="" filled="t">
            <v:fill color2="black"/>
            <v:imagedata r:id="rId234" o:title=""/>
          </v:shape>
          <o:OLEObject Type="Embed" ProgID="Equation.3" ShapeID="_x0000_i1141" DrawAspect="Content" ObjectID="_1569501334" r:id="rId235"/>
        </w:object>
      </w:r>
      <w:r w:rsidRPr="00FC5E0A">
        <w:rPr>
          <w:sz w:val="28"/>
          <w:szCs w:val="28"/>
        </w:rPr>
        <w:t>)</w: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38"/>
          <w:sz w:val="28"/>
          <w:szCs w:val="28"/>
        </w:rPr>
        <w:object w:dxaOrig="4500" w:dyaOrig="859">
          <v:shape id="_x0000_i1142" type="#_x0000_t75" style="width:225pt;height:42.75pt" o:ole="" filled="t">
            <v:fill color2="black"/>
            <v:imagedata r:id="rId236" o:title=""/>
          </v:shape>
          <o:OLEObject Type="Embed" ProgID="Equation.3" ShapeID="_x0000_i1142" DrawAspect="Content" ObjectID="_1569501335" r:id="rId237"/>
        </w:object>
      </w:r>
    </w:p>
    <w:p w:rsidR="000B2187" w:rsidRPr="00FC5E0A" w:rsidRDefault="000B2187" w:rsidP="000B2187">
      <w:pPr>
        <w:pStyle w:val="210"/>
        <w:ind w:firstLine="567"/>
        <w:jc w:val="center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Выбираем контрольный кабель с медными жилами, сечением 4,5мм</w:t>
      </w:r>
      <w:proofErr w:type="gramStart"/>
      <w:r w:rsidRPr="00FC5E0A">
        <w:rPr>
          <w:sz w:val="28"/>
          <w:szCs w:val="28"/>
          <w:vertAlign w:val="superscript"/>
        </w:rPr>
        <w:t>2</w:t>
      </w:r>
      <w:proofErr w:type="gramEnd"/>
      <w:r w:rsidRPr="00FC5E0A">
        <w:rPr>
          <w:sz w:val="28"/>
          <w:szCs w:val="28"/>
        </w:rPr>
        <w:t xml:space="preserve"> , марки КВВГ. 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tabs>
          <w:tab w:val="left" w:pos="1204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tabs>
          <w:tab w:val="left" w:pos="1204"/>
        </w:tabs>
        <w:ind w:firstLine="567"/>
        <w:rPr>
          <w:sz w:val="28"/>
          <w:szCs w:val="28"/>
        </w:rPr>
      </w:pPr>
    </w:p>
    <w:p w:rsidR="000B2187" w:rsidRPr="00FC5E0A" w:rsidRDefault="000B2187" w:rsidP="000B2187">
      <w:pPr>
        <w:ind w:firstLine="567"/>
        <w:jc w:val="both"/>
        <w:rPr>
          <w:sz w:val="28"/>
          <w:szCs w:val="28"/>
        </w:rPr>
      </w:pPr>
    </w:p>
    <w:p w:rsidR="000B2187" w:rsidRPr="00FC5E0A" w:rsidRDefault="000B2187" w:rsidP="000B2187">
      <w:pPr>
        <w:pStyle w:val="210"/>
        <w:pageBreakBefore/>
        <w:ind w:firstLine="567"/>
        <w:rPr>
          <w:bCs/>
          <w:sz w:val="28"/>
          <w:szCs w:val="28"/>
        </w:rPr>
      </w:pPr>
      <w:r w:rsidRPr="00FC5E0A">
        <w:rPr>
          <w:sz w:val="28"/>
          <w:szCs w:val="28"/>
        </w:rPr>
        <w:lastRenderedPageBreak/>
        <w:t>4.</w:t>
      </w:r>
      <w:r>
        <w:rPr>
          <w:sz w:val="28"/>
          <w:szCs w:val="28"/>
        </w:rPr>
        <w:t>5</w:t>
      </w:r>
      <w:r w:rsidRPr="00FC5E0A">
        <w:rPr>
          <w:sz w:val="28"/>
          <w:szCs w:val="28"/>
        </w:rPr>
        <w:t xml:space="preserve">  </w:t>
      </w:r>
      <w:r w:rsidRPr="00FC5E0A">
        <w:rPr>
          <w:bCs/>
          <w:sz w:val="28"/>
          <w:szCs w:val="28"/>
        </w:rPr>
        <w:t>Выбор трансформатора напряжения:</w:t>
      </w:r>
    </w:p>
    <w:p w:rsidR="000B2187" w:rsidRPr="00FC5E0A" w:rsidRDefault="000B2187" w:rsidP="000B2187">
      <w:pPr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ab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Мощность счётчиков будет зависеть от их количества.</w:t>
      </w:r>
    </w:p>
    <w:p w:rsidR="000B2187" w:rsidRPr="00FC5E0A" w:rsidRDefault="000B2187" w:rsidP="000B2187">
      <w:pPr>
        <w:pStyle w:val="ab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число ЛЭП 10 кВ на одну секцию. </w:t>
      </w:r>
      <w:r w:rsidRPr="00FC5E0A">
        <w:rPr>
          <w:sz w:val="28"/>
          <w:szCs w:val="28"/>
          <w:lang w:val="en-US"/>
        </w:rPr>
        <w:t>n</w:t>
      </w:r>
      <w:r w:rsidRPr="00FC5E0A">
        <w:rPr>
          <w:sz w:val="28"/>
          <w:szCs w:val="28"/>
        </w:rPr>
        <w:t xml:space="preserve">=4. Также необходимо учесть, что один счётчик активной мощности и один счётчик реактивной мощности будут стоять в цепи ввода НН АТ. Итого получаем </w:t>
      </w:r>
      <w:r w:rsidRPr="00FC5E0A">
        <w:rPr>
          <w:sz w:val="28"/>
          <w:szCs w:val="28"/>
          <w:lang w:val="en-US"/>
        </w:rPr>
        <w:t>n</w:t>
      </w:r>
      <w:r w:rsidRPr="00FC5E0A">
        <w:rPr>
          <w:sz w:val="28"/>
          <w:szCs w:val="28"/>
        </w:rPr>
        <w:t>=5</w:t>
      </w:r>
    </w:p>
    <w:p w:rsidR="000B2187" w:rsidRPr="00FC5E0A" w:rsidRDefault="000B2187" w:rsidP="000B2187">
      <w:pPr>
        <w:pStyle w:val="ab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Рассчитываем мощность, потребляемую счётчиками.</w:t>
      </w:r>
    </w:p>
    <w:p w:rsidR="000B2187" w:rsidRPr="000B2187" w:rsidRDefault="000B2187" w:rsidP="000B218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Вторичная нагрузка ТН.</w:t>
      </w:r>
    </w:p>
    <w:p w:rsidR="000B2187" w:rsidRPr="000B2187" w:rsidRDefault="000B2187" w:rsidP="000B2187">
      <w:pPr>
        <w:ind w:firstLine="567"/>
        <w:jc w:val="center"/>
        <w:rPr>
          <w:sz w:val="28"/>
          <w:szCs w:val="28"/>
        </w:rPr>
      </w:pPr>
    </w:p>
    <w:tbl>
      <w:tblPr>
        <w:tblW w:w="0" w:type="auto"/>
        <w:jc w:val="center"/>
        <w:tblInd w:w="-5" w:type="dxa"/>
        <w:tblLayout w:type="fixed"/>
        <w:tblLook w:val="0000"/>
      </w:tblPr>
      <w:tblGrid>
        <w:gridCol w:w="1615"/>
        <w:gridCol w:w="833"/>
        <w:gridCol w:w="926"/>
        <w:gridCol w:w="850"/>
        <w:gridCol w:w="709"/>
        <w:gridCol w:w="850"/>
        <w:gridCol w:w="993"/>
        <w:gridCol w:w="850"/>
        <w:gridCol w:w="1134"/>
      </w:tblGrid>
      <w:tr w:rsidR="000B2187" w:rsidRPr="00FC5E0A" w:rsidTr="00EC69C5">
        <w:trPr>
          <w:cantSplit/>
          <w:trHeight w:val="556"/>
          <w:jc w:val="center"/>
        </w:trPr>
        <w:tc>
          <w:tcPr>
            <w:tcW w:w="1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roofErr w:type="spellStart"/>
            <w:proofErr w:type="gramStart"/>
            <w:r w:rsidRPr="00FC5E0A">
              <w:t>Нами-е</w:t>
            </w:r>
            <w:proofErr w:type="spellEnd"/>
            <w:proofErr w:type="gramEnd"/>
          </w:p>
          <w:p w:rsidR="000B2187" w:rsidRPr="00FC5E0A" w:rsidRDefault="000B2187" w:rsidP="00EC69C5">
            <w:pPr>
              <w:ind w:firstLine="567"/>
              <w:jc w:val="center"/>
            </w:pPr>
            <w:proofErr w:type="spellStart"/>
            <w:r w:rsidRPr="00FC5E0A">
              <w:t>приб-в</w:t>
            </w:r>
            <w:proofErr w:type="spellEnd"/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rPr>
                <w:lang w:val="en-US"/>
              </w:rPr>
            </w:pPr>
            <w:r w:rsidRPr="00FC5E0A">
              <w:t>Тип</w:t>
            </w:r>
          </w:p>
        </w:tc>
        <w:tc>
          <w:tcPr>
            <w:tcW w:w="9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rPr>
                <w:lang w:val="en-US"/>
              </w:rPr>
              <w:t>S</w:t>
            </w:r>
            <w:r w:rsidRPr="00FC5E0A">
              <w:t xml:space="preserve"> 1-й</w:t>
            </w:r>
          </w:p>
          <w:p w:rsidR="000B2187" w:rsidRPr="00FC5E0A" w:rsidRDefault="000B2187" w:rsidP="00EC69C5">
            <w:proofErr w:type="spellStart"/>
            <w:r w:rsidRPr="00FC5E0A">
              <w:t>обм-ки</w:t>
            </w:r>
            <w:proofErr w:type="spellEnd"/>
            <w:r w:rsidRPr="00FC5E0A">
              <w:t>,</w:t>
            </w:r>
          </w:p>
          <w:p w:rsidR="000B2187" w:rsidRPr="00FC5E0A" w:rsidRDefault="000B2187" w:rsidP="00EC69C5">
            <w:r w:rsidRPr="00FC5E0A">
              <w:t>В*А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Число</w:t>
            </w:r>
          </w:p>
          <w:p w:rsidR="000B2187" w:rsidRPr="00FC5E0A" w:rsidRDefault="000B2187" w:rsidP="00EC69C5">
            <w:proofErr w:type="spellStart"/>
            <w:r w:rsidRPr="00FC5E0A">
              <w:t>обм-к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rPr>
                <w:lang w:val="en-US"/>
              </w:rPr>
            </w:pPr>
            <w:r w:rsidRPr="00FC5E0A">
              <w:t>со</w:t>
            </w:r>
            <w:proofErr w:type="spellStart"/>
            <w:proofErr w:type="gramStart"/>
            <w:r w:rsidRPr="00FC5E0A">
              <w:rPr>
                <w:lang w:val="en-US"/>
              </w:rPr>
              <w:t>s</w:t>
            </w:r>
            <w:proofErr w:type="gramEnd"/>
            <w:r w:rsidRPr="00FC5E0A">
              <w:rPr>
                <w:lang w:val="en-US"/>
              </w:rPr>
              <w:t>φ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roofErr w:type="spellStart"/>
            <w:r w:rsidRPr="00FC5E0A">
              <w:rPr>
                <w:lang w:val="en-US"/>
              </w:rPr>
              <w:t>sinφ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Число</w:t>
            </w:r>
          </w:p>
          <w:p w:rsidR="000B2187" w:rsidRPr="00FC5E0A" w:rsidRDefault="000B2187" w:rsidP="00EC69C5">
            <w:proofErr w:type="spellStart"/>
            <w:r w:rsidRPr="00FC5E0A">
              <w:t>приб-в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 xml:space="preserve">Общая </w:t>
            </w:r>
            <w:proofErr w:type="spellStart"/>
            <w:r w:rsidRPr="00FC5E0A">
              <w:t>потр-я</w:t>
            </w:r>
            <w:proofErr w:type="spellEnd"/>
          </w:p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мощность</w:t>
            </w:r>
          </w:p>
        </w:tc>
      </w:tr>
      <w:tr w:rsidR="000B2187" w:rsidRPr="00FC5E0A" w:rsidTr="00EC69C5">
        <w:trPr>
          <w:cantSplit/>
          <w:trHeight w:val="320"/>
          <w:jc w:val="center"/>
        </w:trPr>
        <w:tc>
          <w:tcPr>
            <w:tcW w:w="1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9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  <w:rPr>
                <w:lang w:val="ru-M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  <w:rPr>
                <w:lang w:val="ru-MO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rPr>
                <w:lang w:val="en-US"/>
              </w:rPr>
            </w:pPr>
            <w:proofErr w:type="gramStart"/>
            <w:r w:rsidRPr="00FC5E0A">
              <w:t>Р</w:t>
            </w:r>
            <w:proofErr w:type="gramEnd"/>
            <w:r w:rsidRPr="00FC5E0A">
              <w:t>, Вт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rPr>
                <w:lang w:val="en-US"/>
              </w:rPr>
              <w:t>Q</w:t>
            </w:r>
            <w:r w:rsidRPr="00FC5E0A">
              <w:t>, ВАР</w:t>
            </w:r>
          </w:p>
        </w:tc>
      </w:tr>
      <w:tr w:rsidR="000B2187" w:rsidRPr="00FC5E0A" w:rsidTr="00EC69C5">
        <w:trPr>
          <w:jc w:val="center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Вольтметр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Э-378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</w:t>
            </w:r>
          </w:p>
        </w:tc>
      </w:tr>
      <w:tr w:rsidR="000B2187" w:rsidRPr="00FC5E0A" w:rsidTr="00EC69C5">
        <w:trPr>
          <w:jc w:val="center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Варметр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Д-305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</w:t>
            </w:r>
          </w:p>
        </w:tc>
      </w:tr>
      <w:tr w:rsidR="000B2187" w:rsidRPr="00FC5E0A" w:rsidTr="00EC69C5">
        <w:trPr>
          <w:jc w:val="center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Ваттметр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Д-305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</w:t>
            </w:r>
          </w:p>
        </w:tc>
      </w:tr>
      <w:tr w:rsidR="000B2187" w:rsidRPr="00FC5E0A" w:rsidTr="00EC69C5">
        <w:trPr>
          <w:jc w:val="center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roofErr w:type="spellStart"/>
            <w:r w:rsidRPr="00FC5E0A">
              <w:t>Сч-к</w:t>
            </w:r>
            <w:proofErr w:type="spellEnd"/>
            <w:r w:rsidRPr="00FC5E0A">
              <w:t xml:space="preserve"> акт</w:t>
            </w:r>
            <w:proofErr w:type="gramStart"/>
            <w:r w:rsidRPr="00FC5E0A">
              <w:t>.</w:t>
            </w:r>
            <w:proofErr w:type="gramEnd"/>
            <w:r w:rsidRPr="00FC5E0A">
              <w:t xml:space="preserve"> </w:t>
            </w:r>
            <w:proofErr w:type="spellStart"/>
            <w:proofErr w:type="gramStart"/>
            <w:r w:rsidRPr="00FC5E0A">
              <w:t>э</w:t>
            </w:r>
            <w:proofErr w:type="gramEnd"/>
            <w:r w:rsidRPr="00FC5E0A">
              <w:t>н</w:t>
            </w:r>
            <w:proofErr w:type="spellEnd"/>
            <w:r w:rsidRPr="00FC5E0A">
              <w:t>.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СА-3У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0,38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0,925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15,2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37,2</w:t>
            </w:r>
          </w:p>
        </w:tc>
      </w:tr>
      <w:tr w:rsidR="000B2187" w:rsidRPr="00FC5E0A" w:rsidTr="00EC69C5">
        <w:trPr>
          <w:jc w:val="center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roofErr w:type="spellStart"/>
            <w:r w:rsidRPr="00FC5E0A">
              <w:t>Сч-к</w:t>
            </w:r>
            <w:proofErr w:type="spellEnd"/>
            <w:r w:rsidRPr="00FC5E0A">
              <w:t xml:space="preserve"> </w:t>
            </w:r>
            <w:proofErr w:type="spellStart"/>
            <w:r w:rsidRPr="00FC5E0A">
              <w:t>реак</w:t>
            </w:r>
            <w:proofErr w:type="spellEnd"/>
            <w:r w:rsidRPr="00FC5E0A">
              <w:t xml:space="preserve">. </w:t>
            </w:r>
            <w:proofErr w:type="spellStart"/>
            <w:r w:rsidRPr="00FC5E0A">
              <w:t>эн</w:t>
            </w:r>
            <w:proofErr w:type="spellEnd"/>
            <w:r w:rsidRPr="00FC5E0A">
              <w:t>.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СР-4У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0,38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0,925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22,8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55,8</w:t>
            </w:r>
          </w:p>
        </w:tc>
      </w:tr>
      <w:tr w:rsidR="000B2187" w:rsidRPr="00FC5E0A" w:rsidTr="00EC69C5">
        <w:trPr>
          <w:jc w:val="center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ind w:firstLine="567"/>
              <w:jc w:val="center"/>
            </w:pPr>
            <w:r w:rsidRPr="00FC5E0A">
              <w:t>Итого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pPr>
              <w:snapToGrid w:val="0"/>
              <w:ind w:firstLine="567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48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2187" w:rsidRPr="00FC5E0A" w:rsidRDefault="000B2187" w:rsidP="00EC69C5">
            <w:r w:rsidRPr="00FC5E0A">
              <w:t>93</w:t>
            </w:r>
          </w:p>
        </w:tc>
      </w:tr>
    </w:tbl>
    <w:p w:rsidR="000B2187" w:rsidRPr="00FC5E0A" w:rsidRDefault="000B2187" w:rsidP="000B2187">
      <w:pPr>
        <w:pStyle w:val="ab"/>
        <w:ind w:firstLine="567"/>
        <w:rPr>
          <w:sz w:val="28"/>
          <w:szCs w:val="28"/>
        </w:rPr>
      </w:pP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Для измерения напряжения относительно земли (и контроля изоляции) выбираем трехфазный, </w:t>
      </w:r>
      <w:proofErr w:type="spellStart"/>
      <w:r w:rsidRPr="00FC5E0A">
        <w:rPr>
          <w:sz w:val="28"/>
          <w:szCs w:val="28"/>
        </w:rPr>
        <w:t>трехобмоточный</w:t>
      </w:r>
      <w:proofErr w:type="spellEnd"/>
      <w:r w:rsidRPr="00FC5E0A">
        <w:rPr>
          <w:sz w:val="28"/>
          <w:szCs w:val="28"/>
        </w:rPr>
        <w:t xml:space="preserve">, </w:t>
      </w:r>
      <w:proofErr w:type="spellStart"/>
      <w:r w:rsidRPr="00FC5E0A">
        <w:rPr>
          <w:sz w:val="28"/>
          <w:szCs w:val="28"/>
        </w:rPr>
        <w:t>пятьстержневой</w:t>
      </w:r>
      <w:proofErr w:type="spellEnd"/>
      <w:r w:rsidRPr="00FC5E0A">
        <w:rPr>
          <w:sz w:val="28"/>
          <w:szCs w:val="28"/>
        </w:rPr>
        <w:t xml:space="preserve"> трансформатор напряжения НТМИ-10 с классом точности 0,5, </w:t>
      </w:r>
      <w:proofErr w:type="gramStart"/>
      <w:r w:rsidRPr="00FC5E0A">
        <w:rPr>
          <w:bCs/>
          <w:sz w:val="28"/>
          <w:szCs w:val="28"/>
          <w:lang w:val="en-US"/>
        </w:rPr>
        <w:t>S</w:t>
      </w:r>
      <w:proofErr w:type="gramEnd"/>
      <w:r w:rsidRPr="00FC5E0A">
        <w:rPr>
          <w:bCs/>
          <w:sz w:val="28"/>
          <w:szCs w:val="28"/>
          <w:vertAlign w:val="subscript"/>
        </w:rPr>
        <w:t>НОМ</w:t>
      </w:r>
      <w:r w:rsidRPr="00FC5E0A">
        <w:rPr>
          <w:bCs/>
          <w:sz w:val="28"/>
          <w:szCs w:val="28"/>
        </w:rPr>
        <w:t xml:space="preserve"> = 120 МВА.</w:t>
      </w:r>
      <w:r w:rsidRPr="00FC5E0A">
        <w:rPr>
          <w:sz w:val="28"/>
          <w:szCs w:val="28"/>
        </w:rPr>
        <w:t xml:space="preserve"> К обмотке соединенной в разомкнутый треугольник присоединяется реле защиты от замыканий на землю.</w:t>
      </w:r>
    </w:p>
    <w:p w:rsidR="000B2187" w:rsidRPr="00FC5E0A" w:rsidRDefault="000B2187" w:rsidP="000B2187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Схема подключения контрольно измерительных приборов к ТН</w:t>
      </w:r>
    </w:p>
    <w:p w:rsidR="000B2187" w:rsidRPr="00FC5E0A" w:rsidRDefault="000B2187" w:rsidP="000B2187">
      <w:pPr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71925" cy="1994203"/>
            <wp:effectExtent l="19050" t="0" r="9525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23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199420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187" w:rsidRPr="00FC5E0A" w:rsidRDefault="000B2187" w:rsidP="000B2187">
      <w:pPr>
        <w:pStyle w:val="ab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Нагрузку </w:t>
      </w:r>
      <w:proofErr w:type="gramStart"/>
      <w:r w:rsidRPr="00FC5E0A">
        <w:rPr>
          <w:sz w:val="28"/>
          <w:szCs w:val="28"/>
        </w:rPr>
        <w:t>всех измерительных приборов, присоединённых к ТН составляет</w:t>
      </w:r>
      <w:proofErr w:type="gramEnd"/>
      <w:r w:rsidRPr="00FC5E0A">
        <w:rPr>
          <w:sz w:val="28"/>
          <w:szCs w:val="28"/>
        </w:rPr>
        <w:t>:</w:t>
      </w:r>
    </w:p>
    <w:p w:rsidR="000B2187" w:rsidRPr="00FC5E0A" w:rsidRDefault="000B2187" w:rsidP="000B2187">
      <w:pPr>
        <w:pStyle w:val="ab"/>
        <w:ind w:firstLine="567"/>
        <w:jc w:val="center"/>
        <w:rPr>
          <w:sz w:val="28"/>
          <w:szCs w:val="28"/>
        </w:rPr>
      </w:pPr>
      <w:r w:rsidRPr="00FC5E0A">
        <w:rPr>
          <w:position w:val="-44"/>
          <w:sz w:val="28"/>
          <w:szCs w:val="28"/>
        </w:rPr>
        <w:object w:dxaOrig="5539" w:dyaOrig="1160">
          <v:shape id="_x0000_i1143" type="#_x0000_t75" style="width:276.75pt;height:57.75pt" o:ole="" filled="t">
            <v:fill color2="black"/>
            <v:imagedata r:id="rId239" o:title=""/>
          </v:shape>
          <o:OLEObject Type="Embed" ProgID="Equation.3" ShapeID="_x0000_i1143" DrawAspect="Content" ObjectID="_1569501336" r:id="rId240"/>
        </w:object>
      </w:r>
    </w:p>
    <w:p w:rsidR="000B2187" w:rsidRDefault="000B2187"/>
    <w:sectPr w:rsidR="000B2187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2187"/>
    <w:rsid w:val="000B2187"/>
    <w:rsid w:val="00507E3A"/>
    <w:rsid w:val="00597426"/>
    <w:rsid w:val="006010DA"/>
    <w:rsid w:val="0067046D"/>
    <w:rsid w:val="006F2524"/>
    <w:rsid w:val="00705BED"/>
    <w:rsid w:val="009575D9"/>
    <w:rsid w:val="00A43E11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Indent 2" w:uiPriority="0"/>
    <w:lsdException w:name="Strong" w:semiHidden="0" w:unhideWhenUsed="0" w:qFormat="1"/>
    <w:lsdException w:name="Emphasis" w:locked="1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87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1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21">
    <w:name w:val="Body Text Indent 2"/>
    <w:basedOn w:val="a"/>
    <w:link w:val="22"/>
    <w:rsid w:val="000B2187"/>
    <w:pPr>
      <w:ind w:firstLine="709"/>
    </w:pPr>
    <w:rPr>
      <w:sz w:val="32"/>
    </w:rPr>
  </w:style>
  <w:style w:type="character" w:customStyle="1" w:styleId="22">
    <w:name w:val="Основной текст с отступом 2 Знак"/>
    <w:basedOn w:val="a0"/>
    <w:link w:val="21"/>
    <w:rsid w:val="000B2187"/>
    <w:rPr>
      <w:rFonts w:eastAsia="Times New Roman"/>
      <w:sz w:val="32"/>
      <w:szCs w:val="24"/>
      <w:lang w:eastAsia="ru-RU"/>
    </w:rPr>
  </w:style>
  <w:style w:type="paragraph" w:styleId="ab">
    <w:name w:val="Body Text"/>
    <w:basedOn w:val="a"/>
    <w:link w:val="ac"/>
    <w:uiPriority w:val="99"/>
    <w:semiHidden/>
    <w:unhideWhenUsed/>
    <w:rsid w:val="000B2187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0B2187"/>
    <w:rPr>
      <w:rFonts w:eastAsia="Times New Roman"/>
      <w:sz w:val="24"/>
      <w:szCs w:val="24"/>
      <w:lang w:eastAsia="ru-RU"/>
    </w:rPr>
  </w:style>
  <w:style w:type="character" w:styleId="ad">
    <w:name w:val="Emphasis"/>
    <w:uiPriority w:val="20"/>
    <w:qFormat/>
    <w:locked/>
    <w:rsid w:val="000B2187"/>
    <w:rPr>
      <w:rFonts w:ascii="Calibri" w:hAnsi="Calibri" w:cs="Calibri"/>
      <w:b/>
      <w:i/>
      <w:iCs/>
    </w:rPr>
  </w:style>
  <w:style w:type="paragraph" w:customStyle="1" w:styleId="210">
    <w:name w:val="Основной текст с отступом 21"/>
    <w:basedOn w:val="a"/>
    <w:rsid w:val="000B2187"/>
    <w:pPr>
      <w:suppressAutoHyphens/>
      <w:ind w:firstLine="709"/>
    </w:pPr>
    <w:rPr>
      <w:sz w:val="32"/>
      <w:lang w:eastAsia="ar-SA"/>
    </w:rPr>
  </w:style>
  <w:style w:type="paragraph" w:styleId="ae">
    <w:name w:val="Balloon Text"/>
    <w:basedOn w:val="a"/>
    <w:link w:val="af"/>
    <w:uiPriority w:val="99"/>
    <w:semiHidden/>
    <w:unhideWhenUsed/>
    <w:rsid w:val="000B218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B218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1.wmf"/><Relationship Id="rId138" Type="http://schemas.openxmlformats.org/officeDocument/2006/relationships/oleObject" Target="embeddings/oleObject71.bin"/><Relationship Id="rId159" Type="http://schemas.openxmlformats.org/officeDocument/2006/relationships/image" Target="media/image72.wmf"/><Relationship Id="rId170" Type="http://schemas.openxmlformats.org/officeDocument/2006/relationships/oleObject" Target="embeddings/oleObject90.bin"/><Relationship Id="rId191" Type="http://schemas.openxmlformats.org/officeDocument/2006/relationships/image" Target="media/image88.wmf"/><Relationship Id="rId205" Type="http://schemas.openxmlformats.org/officeDocument/2006/relationships/image" Target="media/image95.wmf"/><Relationship Id="rId226" Type="http://schemas.openxmlformats.org/officeDocument/2006/relationships/oleObject" Target="embeddings/oleObject118.bin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6.wmf"/><Relationship Id="rId128" Type="http://schemas.openxmlformats.org/officeDocument/2006/relationships/image" Target="media/image61.wmf"/><Relationship Id="rId149" Type="http://schemas.openxmlformats.org/officeDocument/2006/relationships/oleObject" Target="embeddings/oleObject78.bin"/><Relationship Id="rId5" Type="http://schemas.openxmlformats.org/officeDocument/2006/relationships/oleObject" Target="embeddings/oleObject1.bin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85.bin"/><Relationship Id="rId181" Type="http://schemas.openxmlformats.org/officeDocument/2006/relationships/image" Target="media/image83.wmf"/><Relationship Id="rId216" Type="http://schemas.openxmlformats.org/officeDocument/2006/relationships/oleObject" Target="embeddings/oleObject113.bin"/><Relationship Id="rId237" Type="http://schemas.openxmlformats.org/officeDocument/2006/relationships/oleObject" Target="embeddings/oleObject123.bin"/><Relationship Id="rId22" Type="http://schemas.openxmlformats.org/officeDocument/2006/relationships/image" Target="media/image10.wmf"/><Relationship Id="rId43" Type="http://schemas.openxmlformats.org/officeDocument/2006/relationships/oleObject" Target="embeddings/oleObject20.bin"/><Relationship Id="rId64" Type="http://schemas.openxmlformats.org/officeDocument/2006/relationships/image" Target="media/image31.wmf"/><Relationship Id="rId118" Type="http://schemas.openxmlformats.org/officeDocument/2006/relationships/image" Target="media/image56.wmf"/><Relationship Id="rId139" Type="http://schemas.openxmlformats.org/officeDocument/2006/relationships/image" Target="media/image65.wmf"/><Relationship Id="rId85" Type="http://schemas.openxmlformats.org/officeDocument/2006/relationships/oleObject" Target="embeddings/oleObject41.bin"/><Relationship Id="rId150" Type="http://schemas.openxmlformats.org/officeDocument/2006/relationships/image" Target="media/image69.wmf"/><Relationship Id="rId171" Type="http://schemas.openxmlformats.org/officeDocument/2006/relationships/image" Target="media/image78.wmf"/><Relationship Id="rId192" Type="http://schemas.openxmlformats.org/officeDocument/2006/relationships/oleObject" Target="embeddings/oleObject101.bin"/><Relationship Id="rId206" Type="http://schemas.openxmlformats.org/officeDocument/2006/relationships/oleObject" Target="embeddings/oleObject108.bin"/><Relationship Id="rId227" Type="http://schemas.openxmlformats.org/officeDocument/2006/relationships/image" Target="media/image106.wmf"/><Relationship Id="rId201" Type="http://schemas.openxmlformats.org/officeDocument/2006/relationships/image" Target="media/image93.wmf"/><Relationship Id="rId222" Type="http://schemas.openxmlformats.org/officeDocument/2006/relationships/oleObject" Target="embeddings/oleObject116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5.bin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40" Type="http://schemas.openxmlformats.org/officeDocument/2006/relationships/oleObject" Target="embeddings/oleObject72.bin"/><Relationship Id="rId145" Type="http://schemas.openxmlformats.org/officeDocument/2006/relationships/oleObject" Target="embeddings/oleObject75.bin"/><Relationship Id="rId161" Type="http://schemas.openxmlformats.org/officeDocument/2006/relationships/image" Target="media/image73.wmf"/><Relationship Id="rId166" Type="http://schemas.openxmlformats.org/officeDocument/2006/relationships/oleObject" Target="embeddings/oleObject88.bin"/><Relationship Id="rId182" Type="http://schemas.openxmlformats.org/officeDocument/2006/relationships/oleObject" Target="embeddings/oleObject96.bin"/><Relationship Id="rId187" Type="http://schemas.openxmlformats.org/officeDocument/2006/relationships/image" Target="media/image86.wmf"/><Relationship Id="rId217" Type="http://schemas.openxmlformats.org/officeDocument/2006/relationships/image" Target="media/image101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12" Type="http://schemas.openxmlformats.org/officeDocument/2006/relationships/oleObject" Target="embeddings/oleObject111.bin"/><Relationship Id="rId233" Type="http://schemas.openxmlformats.org/officeDocument/2006/relationships/oleObject" Target="embeddings/oleObject121.bin"/><Relationship Id="rId238" Type="http://schemas.openxmlformats.org/officeDocument/2006/relationships/image" Target="media/image112.png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5.wmf"/><Relationship Id="rId119" Type="http://schemas.openxmlformats.org/officeDocument/2006/relationships/oleObject" Target="embeddings/oleObject60.bin"/><Relationship Id="rId44" Type="http://schemas.openxmlformats.org/officeDocument/2006/relationships/image" Target="media/image21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9.bin"/><Relationship Id="rId151" Type="http://schemas.openxmlformats.org/officeDocument/2006/relationships/oleObject" Target="embeddings/oleObject79.bin"/><Relationship Id="rId156" Type="http://schemas.openxmlformats.org/officeDocument/2006/relationships/oleObject" Target="embeddings/oleObject83.bin"/><Relationship Id="rId177" Type="http://schemas.openxmlformats.org/officeDocument/2006/relationships/image" Target="media/image81.wmf"/><Relationship Id="rId198" Type="http://schemas.openxmlformats.org/officeDocument/2006/relationships/oleObject" Target="embeddings/oleObject104.bin"/><Relationship Id="rId172" Type="http://schemas.openxmlformats.org/officeDocument/2006/relationships/oleObject" Target="embeddings/oleObject91.bin"/><Relationship Id="rId193" Type="http://schemas.openxmlformats.org/officeDocument/2006/relationships/image" Target="media/image89.wmf"/><Relationship Id="rId202" Type="http://schemas.openxmlformats.org/officeDocument/2006/relationships/oleObject" Target="embeddings/oleObject106.bin"/><Relationship Id="rId207" Type="http://schemas.openxmlformats.org/officeDocument/2006/relationships/image" Target="media/image96.wmf"/><Relationship Id="rId223" Type="http://schemas.openxmlformats.org/officeDocument/2006/relationships/image" Target="media/image104.wmf"/><Relationship Id="rId228" Type="http://schemas.openxmlformats.org/officeDocument/2006/relationships/oleObject" Target="embeddings/oleObject119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3.bin"/><Relationship Id="rId141" Type="http://schemas.openxmlformats.org/officeDocument/2006/relationships/image" Target="media/image66.wmf"/><Relationship Id="rId146" Type="http://schemas.openxmlformats.org/officeDocument/2006/relationships/image" Target="media/image68.wmf"/><Relationship Id="rId167" Type="http://schemas.openxmlformats.org/officeDocument/2006/relationships/image" Target="media/image76.wmf"/><Relationship Id="rId188" Type="http://schemas.openxmlformats.org/officeDocument/2006/relationships/oleObject" Target="embeddings/oleObject99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162" Type="http://schemas.openxmlformats.org/officeDocument/2006/relationships/oleObject" Target="embeddings/oleObject86.bin"/><Relationship Id="rId183" Type="http://schemas.openxmlformats.org/officeDocument/2006/relationships/image" Target="media/image84.wmf"/><Relationship Id="rId213" Type="http://schemas.openxmlformats.org/officeDocument/2006/relationships/image" Target="media/image99.wmf"/><Relationship Id="rId218" Type="http://schemas.openxmlformats.org/officeDocument/2006/relationships/oleObject" Target="embeddings/oleObject114.bin"/><Relationship Id="rId234" Type="http://schemas.openxmlformats.org/officeDocument/2006/relationships/image" Target="media/image110.wmf"/><Relationship Id="rId239" Type="http://schemas.openxmlformats.org/officeDocument/2006/relationships/image" Target="media/image113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7.bin"/><Relationship Id="rId131" Type="http://schemas.openxmlformats.org/officeDocument/2006/relationships/oleObject" Target="embeddings/oleObject66.bin"/><Relationship Id="rId136" Type="http://schemas.openxmlformats.org/officeDocument/2006/relationships/oleObject" Target="embeddings/oleObject70.bin"/><Relationship Id="rId157" Type="http://schemas.openxmlformats.org/officeDocument/2006/relationships/image" Target="media/image71.wmf"/><Relationship Id="rId178" Type="http://schemas.openxmlformats.org/officeDocument/2006/relationships/oleObject" Target="embeddings/oleObject94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52" Type="http://schemas.openxmlformats.org/officeDocument/2006/relationships/oleObject" Target="embeddings/oleObject80.bin"/><Relationship Id="rId173" Type="http://schemas.openxmlformats.org/officeDocument/2006/relationships/image" Target="media/image79.wmf"/><Relationship Id="rId194" Type="http://schemas.openxmlformats.org/officeDocument/2006/relationships/oleObject" Target="embeddings/oleObject102.bin"/><Relationship Id="rId199" Type="http://schemas.openxmlformats.org/officeDocument/2006/relationships/image" Target="media/image92.wmf"/><Relationship Id="rId203" Type="http://schemas.openxmlformats.org/officeDocument/2006/relationships/image" Target="media/image94.wmf"/><Relationship Id="rId208" Type="http://schemas.openxmlformats.org/officeDocument/2006/relationships/oleObject" Target="embeddings/oleObject109.bin"/><Relationship Id="rId229" Type="http://schemas.openxmlformats.org/officeDocument/2006/relationships/image" Target="media/image107.png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17.bin"/><Relationship Id="rId240" Type="http://schemas.openxmlformats.org/officeDocument/2006/relationships/oleObject" Target="embeddings/oleObject124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6.bin"/><Relationship Id="rId168" Type="http://schemas.openxmlformats.org/officeDocument/2006/relationships/oleObject" Target="embeddings/oleObject89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3.bin"/><Relationship Id="rId163" Type="http://schemas.openxmlformats.org/officeDocument/2006/relationships/image" Target="media/image74.wmf"/><Relationship Id="rId184" Type="http://schemas.openxmlformats.org/officeDocument/2006/relationships/oleObject" Target="embeddings/oleObject97.bin"/><Relationship Id="rId189" Type="http://schemas.openxmlformats.org/officeDocument/2006/relationships/image" Target="media/image87.wmf"/><Relationship Id="rId219" Type="http://schemas.openxmlformats.org/officeDocument/2006/relationships/image" Target="media/image102.wmf"/><Relationship Id="rId3" Type="http://schemas.openxmlformats.org/officeDocument/2006/relationships/webSettings" Target="webSettings.xml"/><Relationship Id="rId214" Type="http://schemas.openxmlformats.org/officeDocument/2006/relationships/oleObject" Target="embeddings/oleObject112.bin"/><Relationship Id="rId230" Type="http://schemas.openxmlformats.org/officeDocument/2006/relationships/image" Target="media/image108.wmf"/><Relationship Id="rId235" Type="http://schemas.openxmlformats.org/officeDocument/2006/relationships/oleObject" Target="embeddings/oleObject122.bin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8.bin"/><Relationship Id="rId137" Type="http://schemas.openxmlformats.org/officeDocument/2006/relationships/image" Target="media/image64.wmf"/><Relationship Id="rId158" Type="http://schemas.openxmlformats.org/officeDocument/2006/relationships/oleObject" Target="embeddings/oleObject84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7.bin"/><Relationship Id="rId153" Type="http://schemas.openxmlformats.org/officeDocument/2006/relationships/oleObject" Target="embeddings/oleObject81.bin"/><Relationship Id="rId174" Type="http://schemas.openxmlformats.org/officeDocument/2006/relationships/oleObject" Target="embeddings/oleObject92.bin"/><Relationship Id="rId179" Type="http://schemas.openxmlformats.org/officeDocument/2006/relationships/image" Target="media/image82.wmf"/><Relationship Id="rId195" Type="http://schemas.openxmlformats.org/officeDocument/2006/relationships/image" Target="media/image90.wmf"/><Relationship Id="rId209" Type="http://schemas.openxmlformats.org/officeDocument/2006/relationships/image" Target="media/image97.wmf"/><Relationship Id="rId190" Type="http://schemas.openxmlformats.org/officeDocument/2006/relationships/oleObject" Target="embeddings/oleObject100.bin"/><Relationship Id="rId204" Type="http://schemas.openxmlformats.org/officeDocument/2006/relationships/oleObject" Target="embeddings/oleObject107.bin"/><Relationship Id="rId220" Type="http://schemas.openxmlformats.org/officeDocument/2006/relationships/oleObject" Target="embeddings/oleObject115.bin"/><Relationship Id="rId225" Type="http://schemas.openxmlformats.org/officeDocument/2006/relationships/image" Target="media/image105.wmf"/><Relationship Id="rId241" Type="http://schemas.openxmlformats.org/officeDocument/2006/relationships/fontTable" Target="fontTable.xml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4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8.wmf"/><Relationship Id="rId143" Type="http://schemas.openxmlformats.org/officeDocument/2006/relationships/image" Target="media/image67.wmf"/><Relationship Id="rId148" Type="http://schemas.openxmlformats.org/officeDocument/2006/relationships/oleObject" Target="embeddings/oleObject77.bin"/><Relationship Id="rId164" Type="http://schemas.openxmlformats.org/officeDocument/2006/relationships/oleObject" Target="embeddings/oleObject87.bin"/><Relationship Id="rId169" Type="http://schemas.openxmlformats.org/officeDocument/2006/relationships/image" Target="media/image77.wmf"/><Relationship Id="rId185" Type="http://schemas.openxmlformats.org/officeDocument/2006/relationships/image" Target="media/image8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80" Type="http://schemas.openxmlformats.org/officeDocument/2006/relationships/oleObject" Target="embeddings/oleObject95.bin"/><Relationship Id="rId210" Type="http://schemas.openxmlformats.org/officeDocument/2006/relationships/oleObject" Target="embeddings/oleObject110.bin"/><Relationship Id="rId215" Type="http://schemas.openxmlformats.org/officeDocument/2006/relationships/image" Target="media/image100.wmf"/><Relationship Id="rId236" Type="http://schemas.openxmlformats.org/officeDocument/2006/relationships/image" Target="media/image111.wmf"/><Relationship Id="rId26" Type="http://schemas.openxmlformats.org/officeDocument/2006/relationships/image" Target="media/image12.wmf"/><Relationship Id="rId231" Type="http://schemas.openxmlformats.org/officeDocument/2006/relationships/oleObject" Target="embeddings/oleObject120.bin"/><Relationship Id="rId47" Type="http://schemas.openxmlformats.org/officeDocument/2006/relationships/oleObject" Target="embeddings/oleObject22.bin"/><Relationship Id="rId68" Type="http://schemas.openxmlformats.org/officeDocument/2006/relationships/image" Target="media/image33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33" Type="http://schemas.openxmlformats.org/officeDocument/2006/relationships/image" Target="media/image63.wmf"/><Relationship Id="rId154" Type="http://schemas.openxmlformats.org/officeDocument/2006/relationships/image" Target="media/image70.wmf"/><Relationship Id="rId175" Type="http://schemas.openxmlformats.org/officeDocument/2006/relationships/image" Target="media/image80.wmf"/><Relationship Id="rId196" Type="http://schemas.openxmlformats.org/officeDocument/2006/relationships/oleObject" Target="embeddings/oleObject103.bin"/><Relationship Id="rId200" Type="http://schemas.openxmlformats.org/officeDocument/2006/relationships/oleObject" Target="embeddings/oleObject105.bin"/><Relationship Id="rId16" Type="http://schemas.openxmlformats.org/officeDocument/2006/relationships/image" Target="media/image7.wmf"/><Relationship Id="rId221" Type="http://schemas.openxmlformats.org/officeDocument/2006/relationships/image" Target="media/image103.wmf"/><Relationship Id="rId242" Type="http://schemas.openxmlformats.org/officeDocument/2006/relationships/theme" Target="theme/theme1.xml"/><Relationship Id="rId37" Type="http://schemas.openxmlformats.org/officeDocument/2006/relationships/oleObject" Target="embeddings/oleObject17.bin"/><Relationship Id="rId58" Type="http://schemas.openxmlformats.org/officeDocument/2006/relationships/image" Target="media/image28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2.bin"/><Relationship Id="rId144" Type="http://schemas.openxmlformats.org/officeDocument/2006/relationships/oleObject" Target="embeddings/oleObject74.bin"/><Relationship Id="rId90" Type="http://schemas.openxmlformats.org/officeDocument/2006/relationships/image" Target="media/image44.wmf"/><Relationship Id="rId165" Type="http://schemas.openxmlformats.org/officeDocument/2006/relationships/image" Target="media/image75.wmf"/><Relationship Id="rId186" Type="http://schemas.openxmlformats.org/officeDocument/2006/relationships/oleObject" Target="embeddings/oleObject98.bin"/><Relationship Id="rId211" Type="http://schemas.openxmlformats.org/officeDocument/2006/relationships/image" Target="media/image98.wmf"/><Relationship Id="rId232" Type="http://schemas.openxmlformats.org/officeDocument/2006/relationships/image" Target="media/image109.wmf"/><Relationship Id="rId27" Type="http://schemas.openxmlformats.org/officeDocument/2006/relationships/oleObject" Target="embeddings/oleObject12.bin"/><Relationship Id="rId48" Type="http://schemas.openxmlformats.org/officeDocument/2006/relationships/image" Target="media/image23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6.bin"/><Relationship Id="rId134" Type="http://schemas.openxmlformats.org/officeDocument/2006/relationships/oleObject" Target="embeddings/oleObject68.bin"/><Relationship Id="rId80" Type="http://schemas.openxmlformats.org/officeDocument/2006/relationships/image" Target="media/image39.wmf"/><Relationship Id="rId155" Type="http://schemas.openxmlformats.org/officeDocument/2006/relationships/oleObject" Target="embeddings/oleObject82.bin"/><Relationship Id="rId176" Type="http://schemas.openxmlformats.org/officeDocument/2006/relationships/oleObject" Target="embeddings/oleObject93.bin"/><Relationship Id="rId197" Type="http://schemas.openxmlformats.org/officeDocument/2006/relationships/image" Target="media/image9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3193</Words>
  <Characters>18204</Characters>
  <Application>Microsoft Office Word</Application>
  <DocSecurity>0</DocSecurity>
  <Lines>151</Lines>
  <Paragraphs>42</Paragraphs>
  <ScaleCrop>false</ScaleCrop>
  <Company/>
  <LinksUpToDate>false</LinksUpToDate>
  <CharactersWithSpaces>21355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2017-10-14T09:43:00Z</dcterms:created>
  <dcterms:modified xsi:type="dcterms:W3CDTF">2017-10-14T09:46:00Z</dcterms:modified>
</cp:coreProperties>
</file>